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45B" w:rsidRPr="00E106D7" w:rsidRDefault="00071D28" w:rsidP="00071D28">
      <w:pPr>
        <w:jc w:val="center"/>
        <w:rPr>
          <w:b/>
          <w:sz w:val="36"/>
          <w:szCs w:val="36"/>
        </w:rPr>
      </w:pPr>
      <w:r w:rsidRPr="00E106D7">
        <w:rPr>
          <w:rFonts w:hint="eastAsia"/>
          <w:b/>
          <w:sz w:val="36"/>
          <w:szCs w:val="36"/>
        </w:rPr>
        <w:t>营业线及邻近营业线施工安全监理控制要点及体会</w:t>
      </w:r>
    </w:p>
    <w:p w:rsidR="00071D28" w:rsidRPr="00E106D7" w:rsidRDefault="00071D28" w:rsidP="00071D28">
      <w:pPr>
        <w:rPr>
          <w:sz w:val="28"/>
          <w:szCs w:val="28"/>
        </w:rPr>
      </w:pPr>
    </w:p>
    <w:p w:rsidR="00071D28" w:rsidRPr="00E106D7" w:rsidRDefault="00071D28" w:rsidP="00071D28">
      <w:pPr>
        <w:pStyle w:val="a3"/>
        <w:numPr>
          <w:ilvl w:val="0"/>
          <w:numId w:val="1"/>
        </w:numPr>
        <w:ind w:firstLineChars="0"/>
        <w:rPr>
          <w:b/>
          <w:sz w:val="28"/>
          <w:szCs w:val="28"/>
        </w:rPr>
      </w:pPr>
      <w:r w:rsidRPr="00E106D7">
        <w:rPr>
          <w:rFonts w:hint="eastAsia"/>
          <w:b/>
          <w:sz w:val="28"/>
          <w:szCs w:val="28"/>
        </w:rPr>
        <w:t>营业线及邻近营业线施工的定义</w:t>
      </w:r>
    </w:p>
    <w:p w:rsidR="00071D28" w:rsidRPr="00E106D7" w:rsidRDefault="00071D28" w:rsidP="00071D28">
      <w:pPr>
        <w:pStyle w:val="a3"/>
        <w:numPr>
          <w:ilvl w:val="0"/>
          <w:numId w:val="2"/>
        </w:numPr>
        <w:ind w:firstLineChars="0"/>
        <w:rPr>
          <w:b/>
          <w:sz w:val="28"/>
          <w:szCs w:val="28"/>
        </w:rPr>
      </w:pPr>
      <w:r w:rsidRPr="00E106D7">
        <w:rPr>
          <w:rFonts w:hint="eastAsia"/>
          <w:b/>
          <w:sz w:val="28"/>
          <w:szCs w:val="28"/>
        </w:rPr>
        <w:t>营业线施工</w:t>
      </w:r>
    </w:p>
    <w:p w:rsidR="008E08D4" w:rsidRDefault="00071D28" w:rsidP="00071D28">
      <w:pPr>
        <w:pStyle w:val="a3"/>
        <w:ind w:left="360" w:firstLineChars="0" w:firstLine="0"/>
        <w:rPr>
          <w:sz w:val="28"/>
          <w:szCs w:val="28"/>
        </w:rPr>
      </w:pPr>
      <w:r w:rsidRPr="00E106D7">
        <w:rPr>
          <w:rFonts w:hint="eastAsia"/>
          <w:sz w:val="28"/>
          <w:szCs w:val="28"/>
        </w:rPr>
        <w:t>铁路营业线施工是指影响营业线设备稳定、使用和行车安全</w:t>
      </w:r>
      <w:r w:rsidR="00F931F7" w:rsidRPr="00E106D7">
        <w:rPr>
          <w:rFonts w:hint="eastAsia"/>
          <w:sz w:val="28"/>
          <w:szCs w:val="28"/>
        </w:rPr>
        <w:t>的各</w:t>
      </w:r>
    </w:p>
    <w:p w:rsidR="00071D28" w:rsidRPr="008E08D4" w:rsidRDefault="00F931F7" w:rsidP="008E08D4">
      <w:pPr>
        <w:rPr>
          <w:sz w:val="28"/>
          <w:szCs w:val="28"/>
        </w:rPr>
      </w:pPr>
      <w:r w:rsidRPr="008E08D4">
        <w:rPr>
          <w:rFonts w:hint="eastAsia"/>
          <w:sz w:val="28"/>
          <w:szCs w:val="28"/>
        </w:rPr>
        <w:t>种施工作业。</w:t>
      </w:r>
    </w:p>
    <w:p w:rsidR="00071D28" w:rsidRPr="00E106D7" w:rsidRDefault="00071D28" w:rsidP="00071D28">
      <w:pPr>
        <w:pStyle w:val="a3"/>
        <w:numPr>
          <w:ilvl w:val="0"/>
          <w:numId w:val="2"/>
        </w:numPr>
        <w:ind w:firstLineChars="0"/>
        <w:rPr>
          <w:b/>
          <w:sz w:val="28"/>
          <w:szCs w:val="28"/>
        </w:rPr>
      </w:pPr>
      <w:r w:rsidRPr="00E106D7">
        <w:rPr>
          <w:rFonts w:hint="eastAsia"/>
          <w:b/>
          <w:sz w:val="28"/>
          <w:szCs w:val="28"/>
        </w:rPr>
        <w:t>邻近营业线施工</w:t>
      </w:r>
    </w:p>
    <w:p w:rsidR="008E08D4" w:rsidRDefault="00F931F7" w:rsidP="00F931F7">
      <w:pPr>
        <w:pStyle w:val="a3"/>
        <w:ind w:left="360" w:firstLineChars="0" w:firstLine="0"/>
        <w:rPr>
          <w:sz w:val="28"/>
          <w:szCs w:val="28"/>
        </w:rPr>
      </w:pPr>
      <w:r w:rsidRPr="00E106D7">
        <w:rPr>
          <w:rFonts w:hint="eastAsia"/>
          <w:sz w:val="28"/>
          <w:szCs w:val="28"/>
        </w:rPr>
        <w:t>邻近营业线施工是指在营业线两侧一定范围内，新建铁路工程、</w:t>
      </w:r>
    </w:p>
    <w:p w:rsidR="00F931F7" w:rsidRPr="008E08D4" w:rsidRDefault="00F931F7" w:rsidP="008E08D4">
      <w:pPr>
        <w:rPr>
          <w:sz w:val="28"/>
          <w:szCs w:val="28"/>
        </w:rPr>
      </w:pPr>
      <w:r w:rsidRPr="008E08D4">
        <w:rPr>
          <w:rFonts w:hint="eastAsia"/>
          <w:sz w:val="28"/>
          <w:szCs w:val="28"/>
        </w:rPr>
        <w:t>既有线改造工程及地方工程等影响或可能影响铁路营业线设备稳定、使用和行车安全的各种施工作业。</w:t>
      </w:r>
    </w:p>
    <w:p w:rsidR="00F931F7" w:rsidRPr="00E106D7" w:rsidRDefault="00F931F7" w:rsidP="00F931F7">
      <w:pPr>
        <w:pStyle w:val="a3"/>
        <w:numPr>
          <w:ilvl w:val="0"/>
          <w:numId w:val="1"/>
        </w:numPr>
        <w:ind w:firstLineChars="0"/>
        <w:rPr>
          <w:b/>
          <w:sz w:val="28"/>
          <w:szCs w:val="28"/>
        </w:rPr>
      </w:pPr>
      <w:r w:rsidRPr="00E106D7">
        <w:rPr>
          <w:rFonts w:hint="eastAsia"/>
          <w:b/>
          <w:sz w:val="28"/>
          <w:szCs w:val="28"/>
        </w:rPr>
        <w:t>营业线及邻近营业线施工的分类</w:t>
      </w:r>
    </w:p>
    <w:p w:rsidR="00F931F7" w:rsidRPr="00E106D7" w:rsidRDefault="00F931F7" w:rsidP="00F931F7">
      <w:pPr>
        <w:pStyle w:val="a3"/>
        <w:numPr>
          <w:ilvl w:val="0"/>
          <w:numId w:val="3"/>
        </w:numPr>
        <w:ind w:firstLineChars="0"/>
        <w:rPr>
          <w:b/>
          <w:sz w:val="28"/>
          <w:szCs w:val="28"/>
        </w:rPr>
      </w:pPr>
      <w:r w:rsidRPr="00E106D7">
        <w:rPr>
          <w:rFonts w:hint="eastAsia"/>
          <w:b/>
          <w:sz w:val="28"/>
          <w:szCs w:val="28"/>
        </w:rPr>
        <w:t>营业线施工的分类</w:t>
      </w:r>
    </w:p>
    <w:p w:rsidR="00F931F7" w:rsidRPr="00E106D7" w:rsidRDefault="00281E83" w:rsidP="00E106D7">
      <w:pPr>
        <w:ind w:firstLineChars="200" w:firstLine="560"/>
        <w:rPr>
          <w:rFonts w:asciiTheme="minorEastAsia" w:hAnsiTheme="minorEastAsia"/>
          <w:sz w:val="28"/>
          <w:szCs w:val="28"/>
        </w:rPr>
      </w:pPr>
      <w:r w:rsidRPr="00E106D7">
        <w:rPr>
          <w:rFonts w:hint="eastAsia"/>
          <w:sz w:val="28"/>
          <w:szCs w:val="28"/>
        </w:rPr>
        <w:t>铁路营业线</w:t>
      </w:r>
      <w:proofErr w:type="gramStart"/>
      <w:r w:rsidRPr="00E106D7">
        <w:rPr>
          <w:rFonts w:hint="eastAsia"/>
          <w:sz w:val="28"/>
          <w:szCs w:val="28"/>
        </w:rPr>
        <w:t>施工按</w:t>
      </w:r>
      <w:proofErr w:type="gramEnd"/>
      <w:r w:rsidRPr="00E106D7">
        <w:rPr>
          <w:rFonts w:hint="eastAsia"/>
          <w:sz w:val="28"/>
          <w:szCs w:val="28"/>
        </w:rPr>
        <w:t>组织方式、影响程度分为施工和维修两类。营业线施工等级分为</w:t>
      </w:r>
      <w:r w:rsidRPr="00E106D7">
        <w:rPr>
          <w:rFonts w:ascii="宋体" w:eastAsia="宋体" w:hAnsi="宋体" w:hint="eastAsia"/>
          <w:sz w:val="28"/>
          <w:szCs w:val="28"/>
        </w:rPr>
        <w:t>Ⅰ</w:t>
      </w:r>
      <w:r w:rsidRPr="00E106D7">
        <w:rPr>
          <w:rFonts w:hint="eastAsia"/>
          <w:sz w:val="28"/>
          <w:szCs w:val="28"/>
        </w:rPr>
        <w:t>、</w:t>
      </w:r>
      <w:r w:rsidRPr="00E106D7">
        <w:rPr>
          <w:rFonts w:asciiTheme="minorEastAsia" w:hAnsiTheme="minorEastAsia" w:hint="eastAsia"/>
          <w:sz w:val="28"/>
          <w:szCs w:val="28"/>
        </w:rPr>
        <w:t>Ⅱ</w:t>
      </w:r>
      <w:r w:rsidRPr="00E106D7">
        <w:rPr>
          <w:rFonts w:hint="eastAsia"/>
          <w:sz w:val="28"/>
          <w:szCs w:val="28"/>
        </w:rPr>
        <w:t>、</w:t>
      </w:r>
      <w:r w:rsidRPr="00E106D7">
        <w:rPr>
          <w:rFonts w:asciiTheme="minorEastAsia" w:hAnsiTheme="minorEastAsia" w:hint="eastAsia"/>
          <w:sz w:val="28"/>
          <w:szCs w:val="28"/>
        </w:rPr>
        <w:t>Ⅲ级；营业线维修等级分为</w:t>
      </w:r>
      <w:r w:rsidRPr="00E106D7">
        <w:rPr>
          <w:rFonts w:ascii="宋体" w:eastAsia="宋体" w:hAnsi="宋体" w:hint="eastAsia"/>
          <w:sz w:val="28"/>
          <w:szCs w:val="28"/>
        </w:rPr>
        <w:t>Ⅰ</w:t>
      </w:r>
      <w:r w:rsidR="00052DE9" w:rsidRPr="00E106D7">
        <w:rPr>
          <w:rFonts w:ascii="宋体" w:eastAsia="宋体" w:hAnsi="宋体" w:hint="eastAsia"/>
          <w:sz w:val="28"/>
          <w:szCs w:val="28"/>
        </w:rPr>
        <w:t>级维修</w:t>
      </w:r>
      <w:r w:rsidRPr="00E106D7">
        <w:rPr>
          <w:rFonts w:hint="eastAsia"/>
          <w:sz w:val="28"/>
          <w:szCs w:val="28"/>
        </w:rPr>
        <w:t>、</w:t>
      </w:r>
      <w:r w:rsidRPr="00E106D7">
        <w:rPr>
          <w:rFonts w:asciiTheme="minorEastAsia" w:hAnsiTheme="minorEastAsia" w:hint="eastAsia"/>
          <w:sz w:val="28"/>
          <w:szCs w:val="28"/>
        </w:rPr>
        <w:t>Ⅱ</w:t>
      </w:r>
      <w:r w:rsidR="00052DE9" w:rsidRPr="00E106D7">
        <w:rPr>
          <w:rFonts w:asciiTheme="minorEastAsia" w:hAnsiTheme="minorEastAsia" w:hint="eastAsia"/>
          <w:sz w:val="28"/>
          <w:szCs w:val="28"/>
        </w:rPr>
        <w:t>级维修</w:t>
      </w:r>
      <w:r w:rsidRPr="00E106D7">
        <w:rPr>
          <w:rFonts w:asciiTheme="minorEastAsia" w:hAnsiTheme="minorEastAsia" w:hint="eastAsia"/>
          <w:sz w:val="28"/>
          <w:szCs w:val="28"/>
        </w:rPr>
        <w:t>。</w:t>
      </w:r>
    </w:p>
    <w:p w:rsidR="00052DE9" w:rsidRDefault="00052DE9" w:rsidP="00052DE9">
      <w:pPr>
        <w:widowControl/>
        <w:jc w:val="left"/>
        <w:rPr>
          <w:rFonts w:ascii="宋体" w:eastAsia="宋体" w:hAnsi="宋体" w:cs="宋体"/>
          <w:kern w:val="0"/>
          <w:sz w:val="24"/>
          <w:szCs w:val="24"/>
        </w:rPr>
      </w:pPr>
      <w:r w:rsidRPr="00052DE9">
        <w:rPr>
          <w:rFonts w:ascii="宋体" w:eastAsia="宋体" w:hAnsi="宋体" w:cs="宋体"/>
          <w:noProof/>
          <w:kern w:val="0"/>
          <w:sz w:val="24"/>
          <w:szCs w:val="24"/>
        </w:rPr>
        <w:drawing>
          <wp:inline distT="0" distB="0" distL="0" distR="0" wp14:anchorId="658253DD" wp14:editId="53D83A8C">
            <wp:extent cx="4694203" cy="2457450"/>
            <wp:effectExtent l="0" t="0" r="0" b="0"/>
            <wp:docPr id="1" name="图片 1" descr="C:\Users\xuguang\AppData\Roaming\Tencent\Users\915981011\QQ\WinTemp\RichOle\J2X@@GRZ7N72}ST8}QWM$J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uguang\AppData\Roaming\Tencent\Users\915981011\QQ\WinTemp\RichOle\J2X@@GRZ7N72}ST8}QWM$JR.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4203" cy="2457450"/>
                    </a:xfrm>
                    <a:prstGeom prst="rect">
                      <a:avLst/>
                    </a:prstGeom>
                    <a:noFill/>
                    <a:ln>
                      <a:noFill/>
                    </a:ln>
                  </pic:spPr>
                </pic:pic>
              </a:graphicData>
            </a:graphic>
          </wp:inline>
        </w:drawing>
      </w:r>
    </w:p>
    <w:p w:rsidR="00052DE9" w:rsidRPr="00052DE9" w:rsidRDefault="00052DE9" w:rsidP="00052DE9">
      <w:pPr>
        <w:widowControl/>
        <w:jc w:val="left"/>
        <w:rPr>
          <w:rFonts w:ascii="宋体" w:eastAsia="宋体" w:hAnsi="宋体" w:cs="宋体"/>
          <w:kern w:val="0"/>
          <w:sz w:val="24"/>
          <w:szCs w:val="24"/>
        </w:rPr>
      </w:pPr>
      <w:r w:rsidRPr="00052DE9">
        <w:rPr>
          <w:rFonts w:ascii="宋体" w:eastAsia="宋体" w:hAnsi="宋体" w:cs="宋体"/>
          <w:noProof/>
          <w:kern w:val="0"/>
          <w:sz w:val="24"/>
          <w:szCs w:val="24"/>
        </w:rPr>
        <w:lastRenderedPageBreak/>
        <w:drawing>
          <wp:inline distT="0" distB="0" distL="0" distR="0" wp14:anchorId="11648E52" wp14:editId="59B4A852">
            <wp:extent cx="4770673" cy="2781300"/>
            <wp:effectExtent l="0" t="0" r="0" b="0"/>
            <wp:docPr id="2" name="图片 2" descr="C:\Users\xuguang\AppData\Roaming\Tencent\Users\915981011\QQ\WinTemp\RichOle\%EEL{S9]7{4{@@ALG2YPH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xuguang\AppData\Roaming\Tencent\Users\915981011\QQ\WinTemp\RichOle\%EEL{S9]7{4{@@ALG2YPH3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3579" cy="2782994"/>
                    </a:xfrm>
                    <a:prstGeom prst="rect">
                      <a:avLst/>
                    </a:prstGeom>
                    <a:noFill/>
                    <a:ln>
                      <a:noFill/>
                    </a:ln>
                  </pic:spPr>
                </pic:pic>
              </a:graphicData>
            </a:graphic>
          </wp:inline>
        </w:drawing>
      </w:r>
    </w:p>
    <w:p w:rsidR="00052DE9" w:rsidRPr="00E106D7" w:rsidRDefault="00052DE9" w:rsidP="00052DE9">
      <w:pPr>
        <w:widowControl/>
        <w:jc w:val="left"/>
        <w:rPr>
          <w:rFonts w:asciiTheme="minorEastAsia" w:hAnsiTheme="minorEastAsia"/>
          <w:sz w:val="28"/>
          <w:szCs w:val="28"/>
        </w:rPr>
      </w:pPr>
      <w:r>
        <w:rPr>
          <w:rFonts w:ascii="宋体" w:eastAsia="宋体" w:hAnsi="宋体" w:cs="宋体" w:hint="eastAsia"/>
          <w:kern w:val="0"/>
          <w:sz w:val="24"/>
          <w:szCs w:val="24"/>
        </w:rPr>
        <w:t xml:space="preserve">     </w:t>
      </w:r>
      <w:r w:rsidRPr="00E106D7">
        <w:rPr>
          <w:rFonts w:ascii="宋体" w:eastAsia="宋体" w:hAnsi="宋体" w:cs="宋体" w:hint="eastAsia"/>
          <w:kern w:val="0"/>
          <w:sz w:val="28"/>
          <w:szCs w:val="28"/>
        </w:rPr>
        <w:t xml:space="preserve">  3、</w:t>
      </w:r>
      <w:r w:rsidRPr="00E106D7">
        <w:rPr>
          <w:rFonts w:asciiTheme="minorEastAsia" w:hAnsiTheme="minorEastAsia" w:hint="eastAsia"/>
          <w:sz w:val="28"/>
          <w:szCs w:val="28"/>
        </w:rPr>
        <w:t>Ⅲ级施工</w:t>
      </w:r>
    </w:p>
    <w:p w:rsidR="00281E83" w:rsidRPr="00E106D7" w:rsidRDefault="00052DE9" w:rsidP="00E106D7">
      <w:pPr>
        <w:widowControl/>
        <w:jc w:val="left"/>
        <w:rPr>
          <w:rFonts w:asciiTheme="minorEastAsia" w:hAnsiTheme="minorEastAsia"/>
          <w:sz w:val="28"/>
          <w:szCs w:val="28"/>
        </w:rPr>
      </w:pPr>
      <w:r w:rsidRPr="00E106D7">
        <w:rPr>
          <w:rFonts w:ascii="宋体" w:eastAsia="宋体" w:hAnsi="宋体" w:cs="宋体" w:hint="eastAsia"/>
          <w:kern w:val="0"/>
          <w:sz w:val="28"/>
          <w:szCs w:val="28"/>
        </w:rPr>
        <w:t xml:space="preserve">       除</w:t>
      </w:r>
      <w:r w:rsidRPr="00E106D7">
        <w:rPr>
          <w:rFonts w:ascii="宋体" w:eastAsia="宋体" w:hAnsi="宋体" w:hint="eastAsia"/>
          <w:sz w:val="28"/>
          <w:szCs w:val="28"/>
        </w:rPr>
        <w:t>Ⅰ级</w:t>
      </w:r>
      <w:r w:rsidRPr="00E106D7">
        <w:rPr>
          <w:rFonts w:hint="eastAsia"/>
          <w:sz w:val="28"/>
          <w:szCs w:val="28"/>
        </w:rPr>
        <w:t>、</w:t>
      </w:r>
      <w:r w:rsidRPr="00E106D7">
        <w:rPr>
          <w:rFonts w:asciiTheme="minorEastAsia" w:hAnsiTheme="minorEastAsia" w:hint="eastAsia"/>
          <w:sz w:val="28"/>
          <w:szCs w:val="28"/>
        </w:rPr>
        <w:t>Ⅱ</w:t>
      </w:r>
      <w:proofErr w:type="gramStart"/>
      <w:r w:rsidRPr="00E106D7">
        <w:rPr>
          <w:rFonts w:asciiTheme="minorEastAsia" w:hAnsiTheme="minorEastAsia" w:hint="eastAsia"/>
          <w:sz w:val="28"/>
          <w:szCs w:val="28"/>
        </w:rPr>
        <w:t>级施工</w:t>
      </w:r>
      <w:proofErr w:type="gramEnd"/>
      <w:r w:rsidRPr="00E106D7">
        <w:rPr>
          <w:rFonts w:asciiTheme="minorEastAsia" w:hAnsiTheme="minorEastAsia" w:hint="eastAsia"/>
          <w:sz w:val="28"/>
          <w:szCs w:val="28"/>
        </w:rPr>
        <w:t>以外的各类施工</w:t>
      </w:r>
    </w:p>
    <w:p w:rsidR="00F931F7" w:rsidRPr="00E106D7" w:rsidRDefault="00F931F7" w:rsidP="00F931F7">
      <w:pPr>
        <w:pStyle w:val="a3"/>
        <w:numPr>
          <w:ilvl w:val="0"/>
          <w:numId w:val="3"/>
        </w:numPr>
        <w:ind w:firstLineChars="0"/>
        <w:rPr>
          <w:b/>
          <w:sz w:val="28"/>
          <w:szCs w:val="28"/>
        </w:rPr>
      </w:pPr>
      <w:r w:rsidRPr="00E106D7">
        <w:rPr>
          <w:rFonts w:hint="eastAsia"/>
          <w:b/>
          <w:sz w:val="28"/>
          <w:szCs w:val="28"/>
        </w:rPr>
        <w:t>邻近营业线施工的分类</w:t>
      </w:r>
    </w:p>
    <w:p w:rsidR="00052DE9" w:rsidRPr="00A3384B" w:rsidRDefault="00052DE9" w:rsidP="00A3384B">
      <w:pPr>
        <w:ind w:firstLineChars="200" w:firstLine="560"/>
        <w:rPr>
          <w:sz w:val="28"/>
          <w:szCs w:val="28"/>
        </w:rPr>
      </w:pPr>
      <w:r w:rsidRPr="00A3384B">
        <w:rPr>
          <w:rFonts w:hint="eastAsia"/>
          <w:sz w:val="28"/>
          <w:szCs w:val="28"/>
        </w:rPr>
        <w:t>邻近营业线施工</w:t>
      </w:r>
      <w:r w:rsidR="00A3384B">
        <w:rPr>
          <w:rFonts w:hint="eastAsia"/>
          <w:sz w:val="28"/>
          <w:szCs w:val="28"/>
        </w:rPr>
        <w:t>等级</w:t>
      </w:r>
      <w:r w:rsidRPr="00A3384B">
        <w:rPr>
          <w:rFonts w:hint="eastAsia"/>
          <w:sz w:val="28"/>
          <w:szCs w:val="28"/>
        </w:rPr>
        <w:t>分为</w:t>
      </w:r>
      <w:r w:rsidRPr="00A3384B">
        <w:rPr>
          <w:rFonts w:hint="eastAsia"/>
          <w:sz w:val="28"/>
          <w:szCs w:val="28"/>
        </w:rPr>
        <w:t>A</w:t>
      </w:r>
      <w:r w:rsidRPr="00A3384B">
        <w:rPr>
          <w:rFonts w:hint="eastAsia"/>
          <w:sz w:val="28"/>
          <w:szCs w:val="28"/>
        </w:rPr>
        <w:t>、</w:t>
      </w:r>
      <w:r w:rsidRPr="00A3384B">
        <w:rPr>
          <w:rFonts w:hint="eastAsia"/>
          <w:sz w:val="28"/>
          <w:szCs w:val="28"/>
        </w:rPr>
        <w:t>B</w:t>
      </w:r>
      <w:r w:rsidRPr="00A3384B">
        <w:rPr>
          <w:rFonts w:hint="eastAsia"/>
          <w:sz w:val="28"/>
          <w:szCs w:val="28"/>
        </w:rPr>
        <w:t>、</w:t>
      </w:r>
      <w:r w:rsidRPr="00A3384B">
        <w:rPr>
          <w:rFonts w:hint="eastAsia"/>
          <w:sz w:val="28"/>
          <w:szCs w:val="28"/>
        </w:rPr>
        <w:t>C</w:t>
      </w:r>
      <w:r w:rsidRPr="00A3384B">
        <w:rPr>
          <w:rFonts w:hint="eastAsia"/>
          <w:sz w:val="28"/>
          <w:szCs w:val="28"/>
        </w:rPr>
        <w:t>三类。</w:t>
      </w:r>
      <w:r w:rsidR="00A3384B" w:rsidRPr="00A3384B">
        <w:rPr>
          <w:rFonts w:hint="eastAsia"/>
          <w:sz w:val="28"/>
          <w:szCs w:val="28"/>
        </w:rPr>
        <w:t>其中，</w:t>
      </w:r>
      <w:r w:rsidR="00A3384B" w:rsidRPr="00A3384B">
        <w:rPr>
          <w:rFonts w:hint="eastAsia"/>
          <w:sz w:val="28"/>
          <w:szCs w:val="28"/>
        </w:rPr>
        <w:t xml:space="preserve">B </w:t>
      </w:r>
      <w:r w:rsidR="00A3384B" w:rsidRPr="00A3384B">
        <w:rPr>
          <w:rFonts w:hint="eastAsia"/>
          <w:sz w:val="28"/>
          <w:szCs w:val="28"/>
        </w:rPr>
        <w:t>类施工又分为</w:t>
      </w:r>
      <w:r w:rsidR="00A3384B" w:rsidRPr="00A3384B">
        <w:rPr>
          <w:rFonts w:hint="eastAsia"/>
          <w:sz w:val="28"/>
          <w:szCs w:val="28"/>
        </w:rPr>
        <w:t>B1</w:t>
      </w:r>
      <w:r w:rsidR="00A3384B" w:rsidRPr="00A3384B">
        <w:rPr>
          <w:rFonts w:hint="eastAsia"/>
          <w:sz w:val="28"/>
          <w:szCs w:val="28"/>
        </w:rPr>
        <w:t>、</w:t>
      </w:r>
      <w:r w:rsidR="00A3384B" w:rsidRPr="00A3384B">
        <w:rPr>
          <w:rFonts w:hint="eastAsia"/>
          <w:sz w:val="28"/>
          <w:szCs w:val="28"/>
        </w:rPr>
        <w:t xml:space="preserve"> B2</w:t>
      </w:r>
      <w:r w:rsidR="00A3384B" w:rsidRPr="00A3384B">
        <w:rPr>
          <w:rFonts w:hint="eastAsia"/>
          <w:sz w:val="28"/>
          <w:szCs w:val="28"/>
        </w:rPr>
        <w:t>。</w:t>
      </w:r>
      <w:r w:rsidR="00A3384B">
        <w:rPr>
          <w:rFonts w:hint="eastAsia"/>
          <w:sz w:val="28"/>
          <w:szCs w:val="28"/>
        </w:rPr>
        <w:t>B1</w:t>
      </w:r>
      <w:r w:rsidR="00A3384B">
        <w:rPr>
          <w:rFonts w:hint="eastAsia"/>
          <w:sz w:val="28"/>
          <w:szCs w:val="28"/>
        </w:rPr>
        <w:t>是不能设置防护设施的施工，</w:t>
      </w:r>
      <w:r w:rsidR="00A3384B">
        <w:rPr>
          <w:rFonts w:hint="eastAsia"/>
          <w:sz w:val="28"/>
          <w:szCs w:val="28"/>
        </w:rPr>
        <w:t>B2</w:t>
      </w:r>
      <w:r w:rsidR="00A3384B">
        <w:rPr>
          <w:rFonts w:hint="eastAsia"/>
          <w:sz w:val="28"/>
          <w:szCs w:val="28"/>
        </w:rPr>
        <w:t>是能设置防护设施并经路局组织相关处室审批同意的施工。</w:t>
      </w:r>
    </w:p>
    <w:p w:rsidR="00E106D7" w:rsidRDefault="00E106D7" w:rsidP="00E106D7">
      <w:pPr>
        <w:ind w:firstLine="555"/>
        <w:rPr>
          <w:sz w:val="28"/>
          <w:szCs w:val="28"/>
        </w:rPr>
      </w:pPr>
      <w:r>
        <w:rPr>
          <w:rFonts w:hint="eastAsia"/>
          <w:sz w:val="28"/>
          <w:szCs w:val="28"/>
        </w:rPr>
        <w:t>A</w:t>
      </w:r>
      <w:r>
        <w:rPr>
          <w:rFonts w:hint="eastAsia"/>
          <w:sz w:val="28"/>
          <w:szCs w:val="28"/>
        </w:rPr>
        <w:t>类施工：</w:t>
      </w:r>
    </w:p>
    <w:p w:rsidR="00E106D7" w:rsidRPr="00E106D7" w:rsidRDefault="00E106D7" w:rsidP="00E106D7">
      <w:pPr>
        <w:widowControl/>
        <w:jc w:val="left"/>
        <w:rPr>
          <w:rFonts w:ascii="宋体" w:eastAsia="宋体" w:hAnsi="宋体" w:cs="宋体"/>
          <w:kern w:val="0"/>
          <w:sz w:val="24"/>
          <w:szCs w:val="24"/>
        </w:rPr>
      </w:pPr>
      <w:r w:rsidRPr="00E106D7">
        <w:rPr>
          <w:rFonts w:ascii="宋体" w:eastAsia="宋体" w:hAnsi="宋体" w:cs="宋体"/>
          <w:noProof/>
          <w:kern w:val="0"/>
          <w:sz w:val="24"/>
          <w:szCs w:val="24"/>
        </w:rPr>
        <w:drawing>
          <wp:inline distT="0" distB="0" distL="0" distR="0" wp14:anchorId="6351837A" wp14:editId="492DBDF4">
            <wp:extent cx="4467225" cy="1734337"/>
            <wp:effectExtent l="0" t="0" r="0" b="0"/>
            <wp:docPr id="3" name="图片 3" descr="C:\Users\xuguang\AppData\Roaming\Tencent\Users\915981011\QQ\WinTemp\RichOle\OT3UO9~{YCY{1LJ[EZ@F2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uguang\AppData\Roaming\Tencent\Users\915981011\QQ\WinTemp\RichOle\OT3UO9~{YCY{1LJ[EZ@F2F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0322" cy="1735540"/>
                    </a:xfrm>
                    <a:prstGeom prst="rect">
                      <a:avLst/>
                    </a:prstGeom>
                    <a:noFill/>
                    <a:ln>
                      <a:noFill/>
                    </a:ln>
                  </pic:spPr>
                </pic:pic>
              </a:graphicData>
            </a:graphic>
          </wp:inline>
        </w:drawing>
      </w:r>
    </w:p>
    <w:p w:rsidR="00E106D7" w:rsidRDefault="00E106D7" w:rsidP="00E106D7">
      <w:pPr>
        <w:ind w:firstLine="555"/>
        <w:rPr>
          <w:sz w:val="28"/>
          <w:szCs w:val="28"/>
        </w:rPr>
      </w:pPr>
      <w:r>
        <w:rPr>
          <w:rFonts w:hint="eastAsia"/>
          <w:sz w:val="28"/>
          <w:szCs w:val="28"/>
        </w:rPr>
        <w:t>B</w:t>
      </w:r>
      <w:r>
        <w:rPr>
          <w:rFonts w:hint="eastAsia"/>
          <w:sz w:val="28"/>
          <w:szCs w:val="28"/>
        </w:rPr>
        <w:t>类施工</w:t>
      </w:r>
    </w:p>
    <w:p w:rsidR="00E106D7" w:rsidRPr="00E106D7" w:rsidRDefault="00E106D7" w:rsidP="00E106D7">
      <w:pPr>
        <w:widowControl/>
        <w:jc w:val="left"/>
        <w:rPr>
          <w:rFonts w:ascii="宋体" w:eastAsia="宋体" w:hAnsi="宋体" w:cs="宋体"/>
          <w:kern w:val="0"/>
          <w:sz w:val="24"/>
          <w:szCs w:val="24"/>
        </w:rPr>
      </w:pPr>
      <w:r w:rsidRPr="00E106D7">
        <w:rPr>
          <w:rFonts w:ascii="宋体" w:eastAsia="宋体" w:hAnsi="宋体" w:cs="宋体"/>
          <w:noProof/>
          <w:kern w:val="0"/>
          <w:sz w:val="24"/>
          <w:szCs w:val="24"/>
        </w:rPr>
        <w:lastRenderedPageBreak/>
        <w:drawing>
          <wp:inline distT="0" distB="0" distL="0" distR="0" wp14:anchorId="31408AE3" wp14:editId="141D0062">
            <wp:extent cx="4618903" cy="2009775"/>
            <wp:effectExtent l="0" t="0" r="0" b="0"/>
            <wp:docPr id="5" name="图片 5" descr="C:\Users\xuguang\AppData\Roaming\Tencent\Users\915981011\QQ\WinTemp\RichOle\E5UYZ078YU]{T{24@S~7H`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xuguang\AppData\Roaming\Tencent\Users\915981011\QQ\WinTemp\RichOle\E5UYZ078YU]{T{24@S~7H`L.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0341" cy="2019103"/>
                    </a:xfrm>
                    <a:prstGeom prst="rect">
                      <a:avLst/>
                    </a:prstGeom>
                    <a:noFill/>
                    <a:ln>
                      <a:noFill/>
                    </a:ln>
                  </pic:spPr>
                </pic:pic>
              </a:graphicData>
            </a:graphic>
          </wp:inline>
        </w:drawing>
      </w:r>
    </w:p>
    <w:p w:rsidR="00A3384B" w:rsidRPr="00A3384B" w:rsidRDefault="00A3384B" w:rsidP="00A3384B">
      <w:pPr>
        <w:widowControl/>
        <w:jc w:val="left"/>
        <w:rPr>
          <w:rFonts w:ascii="宋体" w:eastAsia="宋体" w:hAnsi="宋体" w:cs="宋体"/>
          <w:kern w:val="0"/>
          <w:sz w:val="24"/>
          <w:szCs w:val="24"/>
        </w:rPr>
      </w:pPr>
      <w:r w:rsidRPr="00A3384B">
        <w:rPr>
          <w:rFonts w:ascii="宋体" w:eastAsia="宋体" w:hAnsi="宋体" w:cs="宋体"/>
          <w:noProof/>
          <w:kern w:val="0"/>
          <w:sz w:val="24"/>
          <w:szCs w:val="24"/>
        </w:rPr>
        <w:drawing>
          <wp:inline distT="0" distB="0" distL="0" distR="0" wp14:anchorId="6FEF6E3B" wp14:editId="4F64C53E">
            <wp:extent cx="4591050" cy="561670"/>
            <wp:effectExtent l="0" t="0" r="0" b="0"/>
            <wp:docPr id="6" name="图片 6" descr="C:\Users\xuguang\AppData\Roaming\Tencent\Users\915981011\QQ\WinTemp\RichOle\6BK6N2IVHYU}R1IFC~~KX$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xuguang\AppData\Roaming\Tencent\Users\915981011\QQ\WinTemp\RichOle\6BK6N2IVHYU}R1IFC~~KX$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26281" cy="565980"/>
                    </a:xfrm>
                    <a:prstGeom prst="rect">
                      <a:avLst/>
                    </a:prstGeom>
                    <a:noFill/>
                    <a:ln>
                      <a:noFill/>
                    </a:ln>
                  </pic:spPr>
                </pic:pic>
              </a:graphicData>
            </a:graphic>
          </wp:inline>
        </w:drawing>
      </w:r>
    </w:p>
    <w:p w:rsidR="00E106D7" w:rsidRDefault="00A75849" w:rsidP="00A75849">
      <w:pPr>
        <w:widowControl/>
        <w:ind w:firstLine="480"/>
        <w:jc w:val="left"/>
        <w:rPr>
          <w:rFonts w:ascii="宋体" w:eastAsia="宋体" w:hAnsi="宋体" w:cs="宋体"/>
          <w:kern w:val="0"/>
          <w:sz w:val="24"/>
          <w:szCs w:val="24"/>
        </w:rPr>
      </w:pPr>
      <w:r>
        <w:rPr>
          <w:rFonts w:ascii="宋体" w:eastAsia="宋体" w:hAnsi="宋体" w:cs="宋体" w:hint="eastAsia"/>
          <w:kern w:val="0"/>
          <w:sz w:val="24"/>
          <w:szCs w:val="24"/>
        </w:rPr>
        <w:t>C类施工</w:t>
      </w:r>
    </w:p>
    <w:p w:rsidR="00A75849" w:rsidRPr="00A75849" w:rsidRDefault="00A75849" w:rsidP="00A75849">
      <w:pPr>
        <w:widowControl/>
        <w:jc w:val="left"/>
        <w:rPr>
          <w:rFonts w:ascii="宋体" w:eastAsia="宋体" w:hAnsi="宋体" w:cs="宋体"/>
          <w:kern w:val="0"/>
          <w:sz w:val="24"/>
          <w:szCs w:val="24"/>
        </w:rPr>
      </w:pPr>
      <w:r w:rsidRPr="00A75849">
        <w:rPr>
          <w:rFonts w:ascii="宋体" w:eastAsia="宋体" w:hAnsi="宋体" w:cs="宋体"/>
          <w:noProof/>
          <w:kern w:val="0"/>
          <w:sz w:val="24"/>
          <w:szCs w:val="24"/>
        </w:rPr>
        <w:drawing>
          <wp:inline distT="0" distB="0" distL="0" distR="0" wp14:anchorId="34F4B34A" wp14:editId="2A8EE511">
            <wp:extent cx="4940192" cy="2581275"/>
            <wp:effectExtent l="0" t="0" r="0" b="0"/>
            <wp:docPr id="7" name="图片 7" descr="C:\Users\xuguang\AppData\Roaming\Tencent\Users\915981011\QQ\WinTemp\RichOle\(L3GLW8G9392CF%U71GX9Y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xuguang\AppData\Roaming\Tencent\Users\915981011\QQ\WinTemp\RichOle\(L3GLW8G9392CF%U71GX9YP.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2838" cy="2582658"/>
                    </a:xfrm>
                    <a:prstGeom prst="rect">
                      <a:avLst/>
                    </a:prstGeom>
                    <a:noFill/>
                    <a:ln>
                      <a:noFill/>
                    </a:ln>
                  </pic:spPr>
                </pic:pic>
              </a:graphicData>
            </a:graphic>
          </wp:inline>
        </w:drawing>
      </w:r>
    </w:p>
    <w:p w:rsidR="00A75849" w:rsidRPr="00E827C7" w:rsidRDefault="001E06B7" w:rsidP="00A75849">
      <w:pPr>
        <w:widowControl/>
        <w:jc w:val="left"/>
        <w:rPr>
          <w:rFonts w:ascii="宋体" w:eastAsia="宋体" w:hAnsi="宋体" w:cs="宋体"/>
          <w:b/>
          <w:kern w:val="0"/>
          <w:sz w:val="28"/>
          <w:szCs w:val="28"/>
        </w:rPr>
      </w:pPr>
      <w:r w:rsidRPr="00E827C7">
        <w:rPr>
          <w:rFonts w:ascii="宋体" w:eastAsia="宋体" w:hAnsi="宋体" w:cs="宋体" w:hint="eastAsia"/>
          <w:b/>
          <w:kern w:val="0"/>
          <w:sz w:val="28"/>
          <w:szCs w:val="28"/>
        </w:rPr>
        <w:t>三、营业线及邻近营业线施工安全监理控制要点</w:t>
      </w:r>
    </w:p>
    <w:p w:rsidR="00C05B34" w:rsidRPr="00E827C7" w:rsidRDefault="00E50767" w:rsidP="00C05B34">
      <w:pPr>
        <w:widowControl/>
        <w:adjustRightInd w:val="0"/>
        <w:snapToGrid w:val="0"/>
        <w:spacing w:line="360" w:lineRule="auto"/>
        <w:ind w:rightChars="38" w:right="80"/>
        <w:jc w:val="left"/>
        <w:rPr>
          <w:rFonts w:ascii="宋体" w:eastAsia="宋体" w:hAnsi="宋体" w:cs="Times New Roman"/>
          <w:b/>
          <w:kern w:val="0"/>
          <w:sz w:val="28"/>
          <w:szCs w:val="28"/>
        </w:rPr>
      </w:pPr>
      <w:r w:rsidRPr="00E827C7">
        <w:rPr>
          <w:rFonts w:ascii="宋体" w:eastAsia="宋体" w:hAnsi="宋体" w:cs="Times New Roman" w:hint="eastAsia"/>
          <w:b/>
          <w:sz w:val="28"/>
          <w:szCs w:val="28"/>
        </w:rPr>
        <w:t>1、</w:t>
      </w:r>
      <w:r w:rsidR="00C05B34" w:rsidRPr="00E827C7">
        <w:rPr>
          <w:rFonts w:ascii="宋体" w:eastAsia="宋体" w:hAnsi="宋体" w:cs="Times New Roman" w:hint="eastAsia"/>
          <w:b/>
          <w:kern w:val="0"/>
          <w:sz w:val="28"/>
          <w:szCs w:val="28"/>
        </w:rPr>
        <w:t>施工准备阶段安全管理措施</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1</w:t>
      </w:r>
      <w:r w:rsidR="008E08D4">
        <w:rPr>
          <w:rFonts w:ascii="宋体" w:eastAsia="宋体" w:hAnsi="宋体" w:cs="Times New Roman" w:hint="eastAsia"/>
          <w:spacing w:val="-4"/>
          <w:sz w:val="28"/>
          <w:szCs w:val="28"/>
        </w:rPr>
        <w:t>）监理人员应认真复核正式批准的施工图纸、了解工程的主要技术标准、</w:t>
      </w:r>
      <w:r w:rsidRPr="00C05B34">
        <w:rPr>
          <w:rFonts w:ascii="宋体" w:eastAsia="宋体" w:hAnsi="宋体" w:cs="Times New Roman" w:hint="eastAsia"/>
          <w:spacing w:val="-4"/>
          <w:sz w:val="28"/>
          <w:szCs w:val="28"/>
        </w:rPr>
        <w:t>图纸、资料是否齐全、清楚，工程数量有无误差</w:t>
      </w:r>
      <w:proofErr w:type="gramStart"/>
      <w:r w:rsidRPr="00C05B34">
        <w:rPr>
          <w:rFonts w:ascii="宋体" w:eastAsia="宋体" w:hAnsi="宋体" w:cs="Times New Roman" w:hint="eastAsia"/>
          <w:spacing w:val="-4"/>
          <w:sz w:val="28"/>
          <w:szCs w:val="28"/>
        </w:rPr>
        <w:t>及其它漏项</w:t>
      </w:r>
      <w:proofErr w:type="gramEnd"/>
      <w:r w:rsidRPr="00C05B34">
        <w:rPr>
          <w:rFonts w:ascii="宋体" w:eastAsia="宋体" w:hAnsi="宋体" w:cs="Times New Roman" w:hint="eastAsia"/>
          <w:spacing w:val="-4"/>
          <w:sz w:val="28"/>
          <w:szCs w:val="28"/>
        </w:rPr>
        <w:t>，发现错误，及时书面报告项目总监理工程师。</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2）监理人员应参与建设单位组织的设计技术交底会议。了解设计意图、施工技术要求、施工现场条件、既有设备状况等。</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3）监理人员应参与建设单位组织的施工现场踏勘，复核测量及现</w:t>
      </w:r>
      <w:r w:rsidRPr="00C05B34">
        <w:rPr>
          <w:rFonts w:ascii="宋体" w:eastAsia="宋体" w:hAnsi="宋体" w:cs="Times New Roman" w:hint="eastAsia"/>
          <w:spacing w:val="-4"/>
          <w:sz w:val="28"/>
          <w:szCs w:val="28"/>
        </w:rPr>
        <w:lastRenderedPageBreak/>
        <w:t>场调查资料；</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4）监理人员应检查施工单位的管理体系，主要包括以下内容：</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1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①</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检查施工单位组织机构和管理人员的配备是否满足施工需要；</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2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②</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检查各项管理制度是否健全、有无缺失；</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3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③</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检查施工人员营业线施工安全教育情况及各种施工人员持证上岗情况；</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4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④</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检查发现的问题书面通知施工方进行整改并回复。</w:t>
      </w:r>
    </w:p>
    <w:p w:rsidR="00D604F5" w:rsidRDefault="00C05B34" w:rsidP="00E827C7">
      <w:pPr>
        <w:ind w:firstLineChars="200" w:firstLine="544"/>
        <w:rPr>
          <w:rFonts w:ascii="宋体" w:eastAsia="宋体" w:hAnsi="宋体" w:cs="Times New Roman"/>
          <w:b/>
          <w:spacing w:val="-4"/>
          <w:sz w:val="28"/>
          <w:szCs w:val="28"/>
        </w:rPr>
      </w:pPr>
      <w:r w:rsidRPr="00C05B34">
        <w:rPr>
          <w:rFonts w:ascii="宋体" w:eastAsia="宋体" w:hAnsi="宋体" w:cs="Times New Roman" w:hint="eastAsia"/>
          <w:spacing w:val="-4"/>
          <w:sz w:val="28"/>
          <w:szCs w:val="28"/>
        </w:rPr>
        <w:t>5）</w:t>
      </w:r>
      <w:r w:rsidRPr="00CB145B">
        <w:rPr>
          <w:rFonts w:ascii="宋体" w:eastAsia="宋体" w:hAnsi="宋体" w:cs="Times New Roman" w:hint="eastAsia"/>
          <w:b/>
          <w:spacing w:val="-4"/>
          <w:sz w:val="28"/>
          <w:szCs w:val="28"/>
        </w:rPr>
        <w:t>监理应审查施工单位的</w:t>
      </w:r>
      <w:r w:rsidR="00E827C7">
        <w:rPr>
          <w:rFonts w:ascii="宋体" w:eastAsia="宋体" w:hAnsi="宋体" w:cs="Times New Roman" w:hint="eastAsia"/>
          <w:b/>
          <w:spacing w:val="-4"/>
          <w:sz w:val="28"/>
          <w:szCs w:val="28"/>
        </w:rPr>
        <w:t>上报的营业线及邻近营业线</w:t>
      </w:r>
      <w:r w:rsidRPr="00CB145B">
        <w:rPr>
          <w:rFonts w:ascii="宋体" w:eastAsia="宋体" w:hAnsi="宋体" w:cs="Times New Roman" w:hint="eastAsia"/>
          <w:b/>
          <w:spacing w:val="-4"/>
          <w:sz w:val="28"/>
          <w:szCs w:val="28"/>
        </w:rPr>
        <w:t>施工方案、过渡方案及施工安全专项方案。</w:t>
      </w:r>
      <w:r w:rsidR="00CB145B" w:rsidRPr="00CB145B">
        <w:rPr>
          <w:rFonts w:ascii="宋体" w:eastAsia="宋体" w:hAnsi="宋体" w:cs="Times New Roman" w:hint="eastAsia"/>
          <w:b/>
          <w:spacing w:val="-4"/>
          <w:sz w:val="28"/>
          <w:szCs w:val="28"/>
        </w:rPr>
        <w:t>施工方案由施工单位制定，先报项目管理机构预审，再报铁路局相关业务处室</w:t>
      </w:r>
      <w:r w:rsidR="00BD3AD4">
        <w:rPr>
          <w:rFonts w:ascii="宋体" w:eastAsia="宋体" w:hAnsi="宋体" w:cs="Times New Roman" w:hint="eastAsia"/>
          <w:b/>
          <w:spacing w:val="-4"/>
          <w:sz w:val="28"/>
          <w:szCs w:val="28"/>
        </w:rPr>
        <w:t>，由铁路局主管处室组织负责组织审查，初步确定施工等级</w:t>
      </w:r>
      <w:r w:rsidR="00CB145B" w:rsidRPr="00CB145B">
        <w:rPr>
          <w:rFonts w:ascii="宋体" w:eastAsia="宋体" w:hAnsi="宋体" w:cs="Times New Roman" w:hint="eastAsia"/>
          <w:b/>
          <w:spacing w:val="-4"/>
          <w:sz w:val="28"/>
          <w:szCs w:val="28"/>
        </w:rPr>
        <w:t>。</w:t>
      </w:r>
    </w:p>
    <w:p w:rsidR="00D604F5" w:rsidRDefault="00D604F5" w:rsidP="00D604F5">
      <w:pPr>
        <w:ind w:firstLineChars="200" w:firstLine="562"/>
        <w:rPr>
          <w:rFonts w:ascii="宋体" w:eastAsia="宋体" w:hAnsi="宋体" w:cs="Times New Roman"/>
          <w:b/>
          <w:spacing w:val="-4"/>
          <w:sz w:val="28"/>
          <w:szCs w:val="28"/>
        </w:rPr>
      </w:pPr>
      <w:r>
        <w:rPr>
          <w:rFonts w:ascii="宋体" w:eastAsia="宋体" w:hAnsi="宋体" w:cs="Times New Roman"/>
          <w:b/>
          <w:spacing w:val="-4"/>
          <w:sz w:val="28"/>
          <w:szCs w:val="28"/>
        </w:rPr>
        <w:fldChar w:fldCharType="begin"/>
      </w:r>
      <w:r>
        <w:rPr>
          <w:rFonts w:ascii="宋体" w:eastAsia="宋体" w:hAnsi="宋体" w:cs="Times New Roman"/>
          <w:b/>
          <w:spacing w:val="-4"/>
          <w:sz w:val="28"/>
          <w:szCs w:val="28"/>
        </w:rPr>
        <w:instrText xml:space="preserve"> </w:instrText>
      </w:r>
      <w:r>
        <w:rPr>
          <w:rFonts w:ascii="宋体" w:eastAsia="宋体" w:hAnsi="宋体" w:cs="Times New Roman" w:hint="eastAsia"/>
          <w:b/>
          <w:spacing w:val="-4"/>
          <w:sz w:val="28"/>
          <w:szCs w:val="28"/>
        </w:rPr>
        <w:instrText>= 1 \* GB3</w:instrText>
      </w:r>
      <w:r>
        <w:rPr>
          <w:rFonts w:ascii="宋体" w:eastAsia="宋体" w:hAnsi="宋体" w:cs="Times New Roman"/>
          <w:b/>
          <w:spacing w:val="-4"/>
          <w:sz w:val="28"/>
          <w:szCs w:val="28"/>
        </w:rPr>
        <w:instrText xml:space="preserve"> </w:instrText>
      </w:r>
      <w:r>
        <w:rPr>
          <w:rFonts w:ascii="宋体" w:eastAsia="宋体" w:hAnsi="宋体" w:cs="Times New Roman"/>
          <w:b/>
          <w:spacing w:val="-4"/>
          <w:sz w:val="28"/>
          <w:szCs w:val="28"/>
        </w:rPr>
        <w:fldChar w:fldCharType="separate"/>
      </w:r>
      <w:r>
        <w:rPr>
          <w:rFonts w:ascii="宋体" w:eastAsia="宋体" w:hAnsi="宋体" w:cs="Times New Roman" w:hint="eastAsia"/>
          <w:b/>
          <w:noProof/>
          <w:spacing w:val="-4"/>
          <w:sz w:val="28"/>
          <w:szCs w:val="28"/>
        </w:rPr>
        <w:t>①</w:t>
      </w:r>
      <w:r>
        <w:rPr>
          <w:rFonts w:ascii="宋体" w:eastAsia="宋体" w:hAnsi="宋体" w:cs="Times New Roman"/>
          <w:b/>
          <w:spacing w:val="-4"/>
          <w:sz w:val="28"/>
          <w:szCs w:val="28"/>
        </w:rPr>
        <w:fldChar w:fldCharType="end"/>
      </w:r>
      <w:r w:rsidR="00E827C7">
        <w:rPr>
          <w:rFonts w:ascii="宋体" w:eastAsia="宋体" w:hAnsi="宋体" w:cs="Times New Roman" w:hint="eastAsia"/>
          <w:b/>
          <w:spacing w:val="-4"/>
          <w:sz w:val="28"/>
          <w:szCs w:val="28"/>
        </w:rPr>
        <w:t>营业线</w:t>
      </w:r>
      <w:r w:rsidR="00CB145B" w:rsidRPr="00CB145B">
        <w:rPr>
          <w:rFonts w:ascii="宋体" w:eastAsia="宋体" w:hAnsi="宋体" w:cs="Times New Roman" w:hint="eastAsia"/>
          <w:b/>
          <w:spacing w:val="-4"/>
          <w:sz w:val="28"/>
          <w:szCs w:val="28"/>
        </w:rPr>
        <w:t>施工方案应包括：施工项目及负责人、作业内容、地点和时间、影响及限速范围、设备变化、施工方式及流程、施工过渡方案、施工组织、施工安全和质量保证措施、施工防护方法、列车运行条件、验收安排</w:t>
      </w:r>
      <w:r>
        <w:rPr>
          <w:rFonts w:ascii="宋体" w:eastAsia="宋体" w:hAnsi="宋体" w:cs="Times New Roman" w:hint="eastAsia"/>
          <w:b/>
          <w:spacing w:val="-4"/>
          <w:sz w:val="28"/>
          <w:szCs w:val="28"/>
        </w:rPr>
        <w:t>、应急预案</w:t>
      </w:r>
      <w:r w:rsidR="00CB145B" w:rsidRPr="00CB145B">
        <w:rPr>
          <w:rFonts w:ascii="宋体" w:eastAsia="宋体" w:hAnsi="宋体" w:cs="Times New Roman" w:hint="eastAsia"/>
          <w:b/>
          <w:spacing w:val="-4"/>
          <w:sz w:val="28"/>
          <w:szCs w:val="28"/>
        </w:rPr>
        <w:t>等基本内容。</w:t>
      </w:r>
    </w:p>
    <w:p w:rsidR="00CB145B" w:rsidRDefault="00D604F5" w:rsidP="00D604F5">
      <w:pPr>
        <w:ind w:firstLineChars="200" w:firstLine="562"/>
        <w:rPr>
          <w:rFonts w:ascii="宋体" w:eastAsia="宋体" w:hAnsi="宋体" w:cs="Times New Roman"/>
          <w:b/>
          <w:spacing w:val="-4"/>
          <w:sz w:val="28"/>
          <w:szCs w:val="28"/>
        </w:rPr>
      </w:pPr>
      <w:r>
        <w:rPr>
          <w:rFonts w:ascii="宋体" w:eastAsia="宋体" w:hAnsi="宋体" w:cs="Times New Roman"/>
          <w:b/>
          <w:spacing w:val="-4"/>
          <w:sz w:val="28"/>
          <w:szCs w:val="28"/>
        </w:rPr>
        <w:fldChar w:fldCharType="begin"/>
      </w:r>
      <w:r>
        <w:rPr>
          <w:rFonts w:ascii="宋体" w:eastAsia="宋体" w:hAnsi="宋体" w:cs="Times New Roman"/>
          <w:b/>
          <w:spacing w:val="-4"/>
          <w:sz w:val="28"/>
          <w:szCs w:val="28"/>
        </w:rPr>
        <w:instrText xml:space="preserve"> </w:instrText>
      </w:r>
      <w:r>
        <w:rPr>
          <w:rFonts w:ascii="宋体" w:eastAsia="宋体" w:hAnsi="宋体" w:cs="Times New Roman" w:hint="eastAsia"/>
          <w:b/>
          <w:spacing w:val="-4"/>
          <w:sz w:val="28"/>
          <w:szCs w:val="28"/>
        </w:rPr>
        <w:instrText>= 2 \* GB3</w:instrText>
      </w:r>
      <w:r>
        <w:rPr>
          <w:rFonts w:ascii="宋体" w:eastAsia="宋体" w:hAnsi="宋体" w:cs="Times New Roman"/>
          <w:b/>
          <w:spacing w:val="-4"/>
          <w:sz w:val="28"/>
          <w:szCs w:val="28"/>
        </w:rPr>
        <w:instrText xml:space="preserve"> </w:instrText>
      </w:r>
      <w:r>
        <w:rPr>
          <w:rFonts w:ascii="宋体" w:eastAsia="宋体" w:hAnsi="宋体" w:cs="Times New Roman"/>
          <w:b/>
          <w:spacing w:val="-4"/>
          <w:sz w:val="28"/>
          <w:szCs w:val="28"/>
        </w:rPr>
        <w:fldChar w:fldCharType="separate"/>
      </w:r>
      <w:r>
        <w:rPr>
          <w:rFonts w:ascii="宋体" w:eastAsia="宋体" w:hAnsi="宋体" w:cs="Times New Roman" w:hint="eastAsia"/>
          <w:b/>
          <w:noProof/>
          <w:spacing w:val="-4"/>
          <w:sz w:val="28"/>
          <w:szCs w:val="28"/>
        </w:rPr>
        <w:t>②</w:t>
      </w:r>
      <w:r>
        <w:rPr>
          <w:rFonts w:ascii="宋体" w:eastAsia="宋体" w:hAnsi="宋体" w:cs="Times New Roman"/>
          <w:b/>
          <w:spacing w:val="-4"/>
          <w:sz w:val="28"/>
          <w:szCs w:val="28"/>
        </w:rPr>
        <w:fldChar w:fldCharType="end"/>
      </w:r>
      <w:r w:rsidR="00E827C7">
        <w:rPr>
          <w:rFonts w:ascii="宋体" w:eastAsia="宋体" w:hAnsi="宋体" w:cs="Times New Roman" w:hint="eastAsia"/>
          <w:b/>
          <w:spacing w:val="-4"/>
          <w:sz w:val="28"/>
          <w:szCs w:val="28"/>
        </w:rPr>
        <w:t>邻近营业线施工方案包括：</w:t>
      </w:r>
      <w:r>
        <w:rPr>
          <w:rFonts w:ascii="宋体" w:eastAsia="宋体" w:hAnsi="宋体" w:cs="Times New Roman" w:hint="eastAsia"/>
          <w:b/>
          <w:spacing w:val="-4"/>
          <w:sz w:val="28"/>
          <w:szCs w:val="28"/>
        </w:rPr>
        <w:t>工程概况、施工项目及负责人、作业内容、地点和时间、对既有设备影响范围及程度、既有设备迁改或防护措施、施工方式及流程、不同施工阶段的安全重点及拟采取的安全措施、不同施工阶段的施工类别和施工组织、大型施工机械、物理隔离防护措施、应急预案、施工防护方法等基本内容。</w:t>
      </w:r>
    </w:p>
    <w:p w:rsidR="00D604F5" w:rsidRPr="00D604F5" w:rsidRDefault="00D604F5" w:rsidP="00D604F5">
      <w:pPr>
        <w:ind w:firstLineChars="200" w:firstLine="562"/>
        <w:rPr>
          <w:rFonts w:ascii="宋体" w:eastAsia="宋体" w:hAnsi="宋体" w:cs="Times New Roman"/>
          <w:b/>
          <w:spacing w:val="-4"/>
          <w:sz w:val="28"/>
          <w:szCs w:val="28"/>
        </w:rPr>
      </w:pPr>
      <w:r>
        <w:rPr>
          <w:rFonts w:ascii="宋体" w:eastAsia="宋体" w:hAnsi="宋体" w:cs="Times New Roman"/>
          <w:b/>
          <w:spacing w:val="-4"/>
          <w:sz w:val="28"/>
          <w:szCs w:val="28"/>
        </w:rPr>
        <w:fldChar w:fldCharType="begin"/>
      </w:r>
      <w:r>
        <w:rPr>
          <w:rFonts w:ascii="宋体" w:eastAsia="宋体" w:hAnsi="宋体" w:cs="Times New Roman"/>
          <w:b/>
          <w:spacing w:val="-4"/>
          <w:sz w:val="28"/>
          <w:szCs w:val="28"/>
        </w:rPr>
        <w:instrText xml:space="preserve"> </w:instrText>
      </w:r>
      <w:r>
        <w:rPr>
          <w:rFonts w:ascii="宋体" w:eastAsia="宋体" w:hAnsi="宋体" w:cs="Times New Roman" w:hint="eastAsia"/>
          <w:b/>
          <w:spacing w:val="-4"/>
          <w:sz w:val="28"/>
          <w:szCs w:val="28"/>
        </w:rPr>
        <w:instrText>= 3 \* GB3</w:instrText>
      </w:r>
      <w:r>
        <w:rPr>
          <w:rFonts w:ascii="宋体" w:eastAsia="宋体" w:hAnsi="宋体" w:cs="Times New Roman"/>
          <w:b/>
          <w:spacing w:val="-4"/>
          <w:sz w:val="28"/>
          <w:szCs w:val="28"/>
        </w:rPr>
        <w:instrText xml:space="preserve"> </w:instrText>
      </w:r>
      <w:r>
        <w:rPr>
          <w:rFonts w:ascii="宋体" w:eastAsia="宋体" w:hAnsi="宋体" w:cs="Times New Roman"/>
          <w:b/>
          <w:spacing w:val="-4"/>
          <w:sz w:val="28"/>
          <w:szCs w:val="28"/>
        </w:rPr>
        <w:fldChar w:fldCharType="separate"/>
      </w:r>
      <w:r>
        <w:rPr>
          <w:rFonts w:ascii="宋体" w:eastAsia="宋体" w:hAnsi="宋体" w:cs="Times New Roman" w:hint="eastAsia"/>
          <w:b/>
          <w:noProof/>
          <w:spacing w:val="-4"/>
          <w:sz w:val="28"/>
          <w:szCs w:val="28"/>
        </w:rPr>
        <w:t>③</w:t>
      </w:r>
      <w:r>
        <w:rPr>
          <w:rFonts w:ascii="宋体" w:eastAsia="宋体" w:hAnsi="宋体" w:cs="Times New Roman"/>
          <w:b/>
          <w:spacing w:val="-4"/>
          <w:sz w:val="28"/>
          <w:szCs w:val="28"/>
        </w:rPr>
        <w:fldChar w:fldCharType="end"/>
      </w:r>
      <w:r>
        <w:rPr>
          <w:rFonts w:ascii="宋体" w:eastAsia="宋体" w:hAnsi="宋体" w:cs="Times New Roman" w:hint="eastAsia"/>
          <w:b/>
          <w:spacing w:val="-4"/>
          <w:sz w:val="28"/>
          <w:szCs w:val="28"/>
        </w:rPr>
        <w:t>邻近营业线施工方案</w:t>
      </w:r>
      <w:r w:rsidR="00FE4826">
        <w:rPr>
          <w:rFonts w:ascii="宋体" w:eastAsia="宋体" w:hAnsi="宋体" w:cs="Times New Roman" w:hint="eastAsia"/>
          <w:b/>
          <w:spacing w:val="-4"/>
          <w:sz w:val="28"/>
          <w:szCs w:val="28"/>
        </w:rPr>
        <w:t>实行动态修订、动态审核且审核有效期为一年。</w:t>
      </w:r>
    </w:p>
    <w:p w:rsidR="00BD3AD4" w:rsidRPr="00E827C7" w:rsidRDefault="00C05B34" w:rsidP="00E827C7">
      <w:pPr>
        <w:ind w:firstLineChars="200" w:firstLine="546"/>
        <w:rPr>
          <w:rFonts w:ascii="宋体" w:eastAsia="宋体" w:hAnsi="宋体" w:cs="Times New Roman"/>
          <w:b/>
          <w:spacing w:val="-4"/>
          <w:sz w:val="28"/>
          <w:szCs w:val="28"/>
        </w:rPr>
      </w:pPr>
      <w:r w:rsidRPr="00E827C7">
        <w:rPr>
          <w:rFonts w:ascii="宋体" w:eastAsia="宋体" w:hAnsi="宋体" w:cs="Times New Roman" w:hint="eastAsia"/>
          <w:b/>
          <w:spacing w:val="-4"/>
          <w:sz w:val="28"/>
          <w:szCs w:val="28"/>
        </w:rPr>
        <w:lastRenderedPageBreak/>
        <w:t>6)</w:t>
      </w:r>
      <w:r w:rsidR="00FE4826">
        <w:rPr>
          <w:rFonts w:ascii="宋体" w:eastAsia="宋体" w:hAnsi="宋体" w:cs="Times New Roman" w:hint="eastAsia"/>
          <w:b/>
          <w:spacing w:val="-4"/>
          <w:sz w:val="28"/>
          <w:szCs w:val="28"/>
        </w:rPr>
        <w:t>营业线及邻近营业线</w:t>
      </w:r>
      <w:r w:rsidR="00BD3AD4" w:rsidRPr="00E827C7">
        <w:rPr>
          <w:rFonts w:ascii="宋体" w:eastAsia="宋体" w:hAnsi="宋体" w:cs="Times New Roman" w:hint="eastAsia"/>
          <w:b/>
          <w:spacing w:val="-4"/>
          <w:sz w:val="28"/>
          <w:szCs w:val="28"/>
        </w:rPr>
        <w:t>施工方案审核通过后，施工单位应</w:t>
      </w:r>
      <w:r w:rsidR="00E827C7" w:rsidRPr="00E827C7">
        <w:rPr>
          <w:rFonts w:ascii="宋体" w:eastAsia="宋体" w:hAnsi="宋体" w:cs="Times New Roman" w:hint="eastAsia"/>
          <w:b/>
          <w:spacing w:val="-4"/>
          <w:sz w:val="28"/>
          <w:szCs w:val="28"/>
        </w:rPr>
        <w:t>与</w:t>
      </w:r>
      <w:r w:rsidR="00BD3AD4" w:rsidRPr="00E827C7">
        <w:rPr>
          <w:rFonts w:ascii="宋体" w:eastAsia="宋体" w:hAnsi="宋体" w:cs="Times New Roman" w:hint="eastAsia"/>
          <w:b/>
          <w:spacing w:val="-4"/>
          <w:sz w:val="28"/>
          <w:szCs w:val="28"/>
        </w:rPr>
        <w:t>设备管理单位和行车组织单位按施工项目分别签订施工安全协议。施工安全协议的基本内容应包括：</w:t>
      </w:r>
      <w:r w:rsidR="00BD3AD4" w:rsidRPr="00E827C7">
        <w:rPr>
          <w:rFonts w:ascii="宋体" w:eastAsia="宋体" w:hAnsi="宋体" w:cs="Times New Roman"/>
          <w:b/>
          <w:spacing w:val="-4"/>
          <w:sz w:val="28"/>
          <w:szCs w:val="28"/>
        </w:rPr>
        <w:fldChar w:fldCharType="begin"/>
      </w:r>
      <w:r w:rsidR="00BD3AD4" w:rsidRPr="00E827C7">
        <w:rPr>
          <w:rFonts w:ascii="宋体" w:eastAsia="宋体" w:hAnsi="宋体" w:cs="Times New Roman"/>
          <w:b/>
          <w:spacing w:val="-4"/>
          <w:sz w:val="28"/>
          <w:szCs w:val="28"/>
        </w:rPr>
        <w:instrText xml:space="preserve"> </w:instrText>
      </w:r>
      <w:r w:rsidR="00BD3AD4" w:rsidRPr="00E827C7">
        <w:rPr>
          <w:rFonts w:ascii="宋体" w:eastAsia="宋体" w:hAnsi="宋体" w:cs="Times New Roman" w:hint="eastAsia"/>
          <w:b/>
          <w:spacing w:val="-4"/>
          <w:sz w:val="28"/>
          <w:szCs w:val="28"/>
        </w:rPr>
        <w:instrText>= 1 \* GB3</w:instrText>
      </w:r>
      <w:r w:rsidR="00BD3AD4" w:rsidRPr="00E827C7">
        <w:rPr>
          <w:rFonts w:ascii="宋体" w:eastAsia="宋体" w:hAnsi="宋体" w:cs="Times New Roman"/>
          <w:b/>
          <w:spacing w:val="-4"/>
          <w:sz w:val="28"/>
          <w:szCs w:val="28"/>
        </w:rPr>
        <w:instrText xml:space="preserve"> </w:instrText>
      </w:r>
      <w:r w:rsidR="00BD3AD4" w:rsidRPr="00E827C7">
        <w:rPr>
          <w:rFonts w:ascii="宋体" w:eastAsia="宋体" w:hAnsi="宋体" w:cs="Times New Roman"/>
          <w:b/>
          <w:spacing w:val="-4"/>
          <w:sz w:val="28"/>
          <w:szCs w:val="28"/>
        </w:rPr>
        <w:fldChar w:fldCharType="separate"/>
      </w:r>
      <w:r w:rsidR="00BD3AD4" w:rsidRPr="00E827C7">
        <w:rPr>
          <w:rFonts w:ascii="宋体" w:eastAsia="宋体" w:hAnsi="宋体" w:cs="Times New Roman" w:hint="eastAsia"/>
          <w:b/>
          <w:noProof/>
          <w:spacing w:val="-4"/>
          <w:sz w:val="28"/>
          <w:szCs w:val="28"/>
        </w:rPr>
        <w:t>①</w:t>
      </w:r>
      <w:r w:rsidR="00BD3AD4" w:rsidRPr="00E827C7">
        <w:rPr>
          <w:rFonts w:ascii="宋体" w:eastAsia="宋体" w:hAnsi="宋体" w:cs="Times New Roman"/>
          <w:b/>
          <w:spacing w:val="-4"/>
          <w:sz w:val="28"/>
          <w:szCs w:val="28"/>
        </w:rPr>
        <w:fldChar w:fldCharType="end"/>
      </w:r>
      <w:r w:rsidR="00BD3AD4" w:rsidRPr="00E827C7">
        <w:rPr>
          <w:rFonts w:ascii="宋体" w:eastAsia="宋体" w:hAnsi="宋体" w:cs="Times New Roman" w:hint="eastAsia"/>
          <w:b/>
          <w:spacing w:val="-4"/>
          <w:sz w:val="28"/>
          <w:szCs w:val="28"/>
        </w:rPr>
        <w:t>工程概况（施工项目、作业内容、地点和时间、影响范围）；</w:t>
      </w:r>
      <w:r w:rsidR="00BD3AD4" w:rsidRPr="00E827C7">
        <w:rPr>
          <w:rFonts w:ascii="宋体" w:eastAsia="宋体" w:hAnsi="宋体" w:cs="Times New Roman"/>
          <w:b/>
          <w:spacing w:val="-4"/>
          <w:sz w:val="28"/>
          <w:szCs w:val="28"/>
        </w:rPr>
        <w:fldChar w:fldCharType="begin"/>
      </w:r>
      <w:r w:rsidR="00BD3AD4" w:rsidRPr="00E827C7">
        <w:rPr>
          <w:rFonts w:ascii="宋体" w:eastAsia="宋体" w:hAnsi="宋体" w:cs="Times New Roman"/>
          <w:b/>
          <w:spacing w:val="-4"/>
          <w:sz w:val="28"/>
          <w:szCs w:val="28"/>
        </w:rPr>
        <w:instrText xml:space="preserve"> </w:instrText>
      </w:r>
      <w:r w:rsidR="00BD3AD4" w:rsidRPr="00E827C7">
        <w:rPr>
          <w:rFonts w:ascii="宋体" w:eastAsia="宋体" w:hAnsi="宋体" w:cs="Times New Roman" w:hint="eastAsia"/>
          <w:b/>
          <w:spacing w:val="-4"/>
          <w:sz w:val="28"/>
          <w:szCs w:val="28"/>
        </w:rPr>
        <w:instrText>= 2 \* GB3</w:instrText>
      </w:r>
      <w:r w:rsidR="00BD3AD4" w:rsidRPr="00E827C7">
        <w:rPr>
          <w:rFonts w:ascii="宋体" w:eastAsia="宋体" w:hAnsi="宋体" w:cs="Times New Roman"/>
          <w:b/>
          <w:spacing w:val="-4"/>
          <w:sz w:val="28"/>
          <w:szCs w:val="28"/>
        </w:rPr>
        <w:instrText xml:space="preserve"> </w:instrText>
      </w:r>
      <w:r w:rsidR="00BD3AD4" w:rsidRPr="00E827C7">
        <w:rPr>
          <w:rFonts w:ascii="宋体" w:eastAsia="宋体" w:hAnsi="宋体" w:cs="Times New Roman"/>
          <w:b/>
          <w:spacing w:val="-4"/>
          <w:sz w:val="28"/>
          <w:szCs w:val="28"/>
        </w:rPr>
        <w:fldChar w:fldCharType="separate"/>
      </w:r>
      <w:r w:rsidR="00BD3AD4" w:rsidRPr="00E827C7">
        <w:rPr>
          <w:rFonts w:ascii="宋体" w:eastAsia="宋体" w:hAnsi="宋体" w:cs="Times New Roman" w:hint="eastAsia"/>
          <w:b/>
          <w:noProof/>
          <w:spacing w:val="-4"/>
          <w:sz w:val="28"/>
          <w:szCs w:val="28"/>
        </w:rPr>
        <w:t>②</w:t>
      </w:r>
      <w:r w:rsidR="00BD3AD4" w:rsidRPr="00E827C7">
        <w:rPr>
          <w:rFonts w:ascii="宋体" w:eastAsia="宋体" w:hAnsi="宋体" w:cs="Times New Roman"/>
          <w:b/>
          <w:spacing w:val="-4"/>
          <w:sz w:val="28"/>
          <w:szCs w:val="28"/>
        </w:rPr>
        <w:fldChar w:fldCharType="end"/>
      </w:r>
      <w:r w:rsidR="00BD3AD4" w:rsidRPr="00E827C7">
        <w:rPr>
          <w:rFonts w:ascii="宋体" w:eastAsia="宋体" w:hAnsi="宋体" w:cs="Times New Roman" w:hint="eastAsia"/>
          <w:b/>
          <w:spacing w:val="-4"/>
          <w:sz w:val="28"/>
          <w:szCs w:val="28"/>
        </w:rPr>
        <w:t>施工责任地段和期限；</w:t>
      </w:r>
      <w:r w:rsidR="00BD3AD4" w:rsidRPr="00E827C7">
        <w:rPr>
          <w:rFonts w:ascii="宋体" w:eastAsia="宋体" w:hAnsi="宋体" w:cs="Times New Roman"/>
          <w:b/>
          <w:spacing w:val="-4"/>
          <w:sz w:val="28"/>
          <w:szCs w:val="28"/>
        </w:rPr>
        <w:fldChar w:fldCharType="begin"/>
      </w:r>
      <w:r w:rsidR="00BD3AD4" w:rsidRPr="00E827C7">
        <w:rPr>
          <w:rFonts w:ascii="宋体" w:eastAsia="宋体" w:hAnsi="宋体" w:cs="Times New Roman"/>
          <w:b/>
          <w:spacing w:val="-4"/>
          <w:sz w:val="28"/>
          <w:szCs w:val="28"/>
        </w:rPr>
        <w:instrText xml:space="preserve"> </w:instrText>
      </w:r>
      <w:r w:rsidR="00BD3AD4" w:rsidRPr="00E827C7">
        <w:rPr>
          <w:rFonts w:ascii="宋体" w:eastAsia="宋体" w:hAnsi="宋体" w:cs="Times New Roman" w:hint="eastAsia"/>
          <w:b/>
          <w:spacing w:val="-4"/>
          <w:sz w:val="28"/>
          <w:szCs w:val="28"/>
        </w:rPr>
        <w:instrText>= 3 \* GB3</w:instrText>
      </w:r>
      <w:r w:rsidR="00BD3AD4" w:rsidRPr="00E827C7">
        <w:rPr>
          <w:rFonts w:ascii="宋体" w:eastAsia="宋体" w:hAnsi="宋体" w:cs="Times New Roman"/>
          <w:b/>
          <w:spacing w:val="-4"/>
          <w:sz w:val="28"/>
          <w:szCs w:val="28"/>
        </w:rPr>
        <w:instrText xml:space="preserve"> </w:instrText>
      </w:r>
      <w:r w:rsidR="00BD3AD4" w:rsidRPr="00E827C7">
        <w:rPr>
          <w:rFonts w:ascii="宋体" w:eastAsia="宋体" w:hAnsi="宋体" w:cs="Times New Roman"/>
          <w:b/>
          <w:spacing w:val="-4"/>
          <w:sz w:val="28"/>
          <w:szCs w:val="28"/>
        </w:rPr>
        <w:fldChar w:fldCharType="separate"/>
      </w:r>
      <w:r w:rsidR="00BD3AD4" w:rsidRPr="00E827C7">
        <w:rPr>
          <w:rFonts w:ascii="宋体" w:eastAsia="宋体" w:hAnsi="宋体" w:cs="Times New Roman" w:hint="eastAsia"/>
          <w:b/>
          <w:noProof/>
          <w:spacing w:val="-4"/>
          <w:sz w:val="28"/>
          <w:szCs w:val="28"/>
        </w:rPr>
        <w:t>③</w:t>
      </w:r>
      <w:r w:rsidR="00BD3AD4" w:rsidRPr="00E827C7">
        <w:rPr>
          <w:rFonts w:ascii="宋体" w:eastAsia="宋体" w:hAnsi="宋体" w:cs="Times New Roman"/>
          <w:b/>
          <w:spacing w:val="-4"/>
          <w:sz w:val="28"/>
          <w:szCs w:val="28"/>
        </w:rPr>
        <w:fldChar w:fldCharType="end"/>
      </w:r>
      <w:r w:rsidR="00BD3AD4" w:rsidRPr="00E827C7">
        <w:rPr>
          <w:rFonts w:ascii="宋体" w:eastAsia="宋体" w:hAnsi="宋体" w:cs="Times New Roman" w:hint="eastAsia"/>
          <w:b/>
          <w:spacing w:val="-4"/>
          <w:sz w:val="28"/>
          <w:szCs w:val="28"/>
        </w:rPr>
        <w:t>双方所遵循的技术标准、规程和规范；</w:t>
      </w:r>
      <w:r w:rsidR="00BD3AD4" w:rsidRPr="00E827C7">
        <w:rPr>
          <w:rFonts w:ascii="宋体" w:eastAsia="宋体" w:hAnsi="宋体" w:cs="Times New Roman"/>
          <w:b/>
          <w:spacing w:val="-4"/>
          <w:sz w:val="28"/>
          <w:szCs w:val="28"/>
        </w:rPr>
        <w:fldChar w:fldCharType="begin"/>
      </w:r>
      <w:r w:rsidR="00BD3AD4" w:rsidRPr="00E827C7">
        <w:rPr>
          <w:rFonts w:ascii="宋体" w:eastAsia="宋体" w:hAnsi="宋体" w:cs="Times New Roman"/>
          <w:b/>
          <w:spacing w:val="-4"/>
          <w:sz w:val="28"/>
          <w:szCs w:val="28"/>
        </w:rPr>
        <w:instrText xml:space="preserve"> </w:instrText>
      </w:r>
      <w:r w:rsidR="00BD3AD4" w:rsidRPr="00E827C7">
        <w:rPr>
          <w:rFonts w:ascii="宋体" w:eastAsia="宋体" w:hAnsi="宋体" w:cs="Times New Roman" w:hint="eastAsia"/>
          <w:b/>
          <w:spacing w:val="-4"/>
          <w:sz w:val="28"/>
          <w:szCs w:val="28"/>
        </w:rPr>
        <w:instrText>= 4 \* GB3</w:instrText>
      </w:r>
      <w:r w:rsidR="00BD3AD4" w:rsidRPr="00E827C7">
        <w:rPr>
          <w:rFonts w:ascii="宋体" w:eastAsia="宋体" w:hAnsi="宋体" w:cs="Times New Roman"/>
          <w:b/>
          <w:spacing w:val="-4"/>
          <w:sz w:val="28"/>
          <w:szCs w:val="28"/>
        </w:rPr>
        <w:instrText xml:space="preserve"> </w:instrText>
      </w:r>
      <w:r w:rsidR="00BD3AD4" w:rsidRPr="00E827C7">
        <w:rPr>
          <w:rFonts w:ascii="宋体" w:eastAsia="宋体" w:hAnsi="宋体" w:cs="Times New Roman"/>
          <w:b/>
          <w:spacing w:val="-4"/>
          <w:sz w:val="28"/>
          <w:szCs w:val="28"/>
        </w:rPr>
        <w:fldChar w:fldCharType="separate"/>
      </w:r>
      <w:r w:rsidR="00BD3AD4" w:rsidRPr="00E827C7">
        <w:rPr>
          <w:rFonts w:ascii="宋体" w:eastAsia="宋体" w:hAnsi="宋体" w:cs="Times New Roman" w:hint="eastAsia"/>
          <w:b/>
          <w:noProof/>
          <w:spacing w:val="-4"/>
          <w:sz w:val="28"/>
          <w:szCs w:val="28"/>
        </w:rPr>
        <w:t>④</w:t>
      </w:r>
      <w:r w:rsidR="00BD3AD4" w:rsidRPr="00E827C7">
        <w:rPr>
          <w:rFonts w:ascii="宋体" w:eastAsia="宋体" w:hAnsi="宋体" w:cs="Times New Roman"/>
          <w:b/>
          <w:spacing w:val="-4"/>
          <w:sz w:val="28"/>
          <w:szCs w:val="28"/>
        </w:rPr>
        <w:fldChar w:fldCharType="end"/>
      </w:r>
      <w:r w:rsidR="00BD3AD4" w:rsidRPr="00E827C7">
        <w:rPr>
          <w:rFonts w:ascii="宋体" w:eastAsia="宋体" w:hAnsi="宋体" w:cs="Times New Roman" w:hint="eastAsia"/>
          <w:b/>
          <w:spacing w:val="-4"/>
          <w:sz w:val="28"/>
          <w:szCs w:val="28"/>
        </w:rPr>
        <w:t>安全防护内容、措施及专业结合</w:t>
      </w:r>
      <w:proofErr w:type="gramStart"/>
      <w:r w:rsidR="00BD3AD4" w:rsidRPr="00E827C7">
        <w:rPr>
          <w:rFonts w:ascii="宋体" w:eastAsia="宋体" w:hAnsi="宋体" w:cs="Times New Roman" w:hint="eastAsia"/>
          <w:b/>
          <w:spacing w:val="-4"/>
          <w:sz w:val="28"/>
          <w:szCs w:val="28"/>
        </w:rPr>
        <w:t>部安全</w:t>
      </w:r>
      <w:proofErr w:type="gramEnd"/>
      <w:r w:rsidR="00BD3AD4" w:rsidRPr="00E827C7">
        <w:rPr>
          <w:rFonts w:ascii="宋体" w:eastAsia="宋体" w:hAnsi="宋体" w:cs="Times New Roman" w:hint="eastAsia"/>
          <w:b/>
          <w:spacing w:val="-4"/>
          <w:sz w:val="28"/>
          <w:szCs w:val="28"/>
        </w:rPr>
        <w:t>分工；</w:t>
      </w:r>
      <w:r w:rsidR="00BD3AD4" w:rsidRPr="00E827C7">
        <w:rPr>
          <w:rFonts w:ascii="宋体" w:eastAsia="宋体" w:hAnsi="宋体" w:cs="Times New Roman"/>
          <w:b/>
          <w:spacing w:val="-4"/>
          <w:sz w:val="28"/>
          <w:szCs w:val="28"/>
        </w:rPr>
        <w:fldChar w:fldCharType="begin"/>
      </w:r>
      <w:r w:rsidR="00BD3AD4" w:rsidRPr="00E827C7">
        <w:rPr>
          <w:rFonts w:ascii="宋体" w:eastAsia="宋体" w:hAnsi="宋体" w:cs="Times New Roman"/>
          <w:b/>
          <w:spacing w:val="-4"/>
          <w:sz w:val="28"/>
          <w:szCs w:val="28"/>
        </w:rPr>
        <w:instrText xml:space="preserve"> </w:instrText>
      </w:r>
      <w:r w:rsidR="00BD3AD4" w:rsidRPr="00E827C7">
        <w:rPr>
          <w:rFonts w:ascii="宋体" w:eastAsia="宋体" w:hAnsi="宋体" w:cs="Times New Roman" w:hint="eastAsia"/>
          <w:b/>
          <w:spacing w:val="-4"/>
          <w:sz w:val="28"/>
          <w:szCs w:val="28"/>
        </w:rPr>
        <w:instrText>= 5 \* GB3</w:instrText>
      </w:r>
      <w:r w:rsidR="00BD3AD4" w:rsidRPr="00E827C7">
        <w:rPr>
          <w:rFonts w:ascii="宋体" w:eastAsia="宋体" w:hAnsi="宋体" w:cs="Times New Roman"/>
          <w:b/>
          <w:spacing w:val="-4"/>
          <w:sz w:val="28"/>
          <w:szCs w:val="28"/>
        </w:rPr>
        <w:instrText xml:space="preserve"> </w:instrText>
      </w:r>
      <w:r w:rsidR="00BD3AD4" w:rsidRPr="00E827C7">
        <w:rPr>
          <w:rFonts w:ascii="宋体" w:eastAsia="宋体" w:hAnsi="宋体" w:cs="Times New Roman"/>
          <w:b/>
          <w:spacing w:val="-4"/>
          <w:sz w:val="28"/>
          <w:szCs w:val="28"/>
        </w:rPr>
        <w:fldChar w:fldCharType="separate"/>
      </w:r>
      <w:r w:rsidR="00BD3AD4" w:rsidRPr="00E827C7">
        <w:rPr>
          <w:rFonts w:ascii="宋体" w:eastAsia="宋体" w:hAnsi="宋体" w:cs="Times New Roman" w:hint="eastAsia"/>
          <w:b/>
          <w:noProof/>
          <w:spacing w:val="-4"/>
          <w:sz w:val="28"/>
          <w:szCs w:val="28"/>
        </w:rPr>
        <w:t>⑤</w:t>
      </w:r>
      <w:r w:rsidR="00BD3AD4" w:rsidRPr="00E827C7">
        <w:rPr>
          <w:rFonts w:ascii="宋体" w:eastAsia="宋体" w:hAnsi="宋体" w:cs="Times New Roman"/>
          <w:b/>
          <w:spacing w:val="-4"/>
          <w:sz w:val="28"/>
          <w:szCs w:val="28"/>
        </w:rPr>
        <w:fldChar w:fldCharType="end"/>
      </w:r>
      <w:r w:rsidR="00BD3AD4" w:rsidRPr="00E827C7">
        <w:rPr>
          <w:rFonts w:ascii="宋体" w:eastAsia="宋体" w:hAnsi="宋体" w:cs="Times New Roman" w:hint="eastAsia"/>
          <w:b/>
          <w:spacing w:val="-4"/>
          <w:sz w:val="28"/>
          <w:szCs w:val="28"/>
        </w:rPr>
        <w:t>双方安全责任、权利和义务（包括共同安全责任和双方各自安全职责）；</w:t>
      </w:r>
      <w:r w:rsidR="00BD3AD4" w:rsidRPr="00E827C7">
        <w:rPr>
          <w:rFonts w:ascii="宋体" w:eastAsia="宋体" w:hAnsi="宋体" w:cs="Times New Roman"/>
          <w:b/>
          <w:spacing w:val="-4"/>
          <w:sz w:val="28"/>
          <w:szCs w:val="28"/>
        </w:rPr>
        <w:fldChar w:fldCharType="begin"/>
      </w:r>
      <w:r w:rsidR="00BD3AD4" w:rsidRPr="00E827C7">
        <w:rPr>
          <w:rFonts w:ascii="宋体" w:eastAsia="宋体" w:hAnsi="宋体" w:cs="Times New Roman"/>
          <w:b/>
          <w:spacing w:val="-4"/>
          <w:sz w:val="28"/>
          <w:szCs w:val="28"/>
        </w:rPr>
        <w:instrText xml:space="preserve"> </w:instrText>
      </w:r>
      <w:r w:rsidR="00BD3AD4" w:rsidRPr="00E827C7">
        <w:rPr>
          <w:rFonts w:ascii="宋体" w:eastAsia="宋体" w:hAnsi="宋体" w:cs="Times New Roman" w:hint="eastAsia"/>
          <w:b/>
          <w:spacing w:val="-4"/>
          <w:sz w:val="28"/>
          <w:szCs w:val="28"/>
        </w:rPr>
        <w:instrText>= 6 \* GB3</w:instrText>
      </w:r>
      <w:r w:rsidR="00BD3AD4" w:rsidRPr="00E827C7">
        <w:rPr>
          <w:rFonts w:ascii="宋体" w:eastAsia="宋体" w:hAnsi="宋体" w:cs="Times New Roman"/>
          <w:b/>
          <w:spacing w:val="-4"/>
          <w:sz w:val="28"/>
          <w:szCs w:val="28"/>
        </w:rPr>
        <w:instrText xml:space="preserve"> </w:instrText>
      </w:r>
      <w:r w:rsidR="00BD3AD4" w:rsidRPr="00E827C7">
        <w:rPr>
          <w:rFonts w:ascii="宋体" w:eastAsia="宋体" w:hAnsi="宋体" w:cs="Times New Roman"/>
          <w:b/>
          <w:spacing w:val="-4"/>
          <w:sz w:val="28"/>
          <w:szCs w:val="28"/>
        </w:rPr>
        <w:fldChar w:fldCharType="separate"/>
      </w:r>
      <w:r w:rsidR="00BD3AD4" w:rsidRPr="00E827C7">
        <w:rPr>
          <w:rFonts w:ascii="宋体" w:eastAsia="宋体" w:hAnsi="宋体" w:cs="Times New Roman" w:hint="eastAsia"/>
          <w:b/>
          <w:noProof/>
          <w:spacing w:val="-4"/>
          <w:sz w:val="28"/>
          <w:szCs w:val="28"/>
        </w:rPr>
        <w:t>⑥</w:t>
      </w:r>
      <w:r w:rsidR="00BD3AD4" w:rsidRPr="00E827C7">
        <w:rPr>
          <w:rFonts w:ascii="宋体" w:eastAsia="宋体" w:hAnsi="宋体" w:cs="Times New Roman"/>
          <w:b/>
          <w:spacing w:val="-4"/>
          <w:sz w:val="28"/>
          <w:szCs w:val="28"/>
        </w:rPr>
        <w:fldChar w:fldCharType="end"/>
      </w:r>
      <w:r w:rsidR="00BD3AD4" w:rsidRPr="00E827C7">
        <w:rPr>
          <w:rFonts w:ascii="宋体" w:eastAsia="宋体" w:hAnsi="宋体" w:cs="Times New Roman" w:hint="eastAsia"/>
          <w:b/>
          <w:spacing w:val="-4"/>
          <w:sz w:val="28"/>
          <w:szCs w:val="28"/>
        </w:rPr>
        <w:t>违约责任和经济赔偿办法（包括发生铁路交通责任事故时双方所承担的法律责任）；</w:t>
      </w:r>
      <w:r w:rsidR="00BD3AD4" w:rsidRPr="00E827C7">
        <w:rPr>
          <w:rFonts w:ascii="宋体" w:eastAsia="宋体" w:hAnsi="宋体" w:cs="Times New Roman"/>
          <w:b/>
          <w:spacing w:val="-4"/>
          <w:sz w:val="28"/>
          <w:szCs w:val="28"/>
        </w:rPr>
        <w:fldChar w:fldCharType="begin"/>
      </w:r>
      <w:r w:rsidR="00BD3AD4" w:rsidRPr="00E827C7">
        <w:rPr>
          <w:rFonts w:ascii="宋体" w:eastAsia="宋体" w:hAnsi="宋体" w:cs="Times New Roman"/>
          <w:b/>
          <w:spacing w:val="-4"/>
          <w:sz w:val="28"/>
          <w:szCs w:val="28"/>
        </w:rPr>
        <w:instrText xml:space="preserve"> </w:instrText>
      </w:r>
      <w:r w:rsidR="00BD3AD4" w:rsidRPr="00E827C7">
        <w:rPr>
          <w:rFonts w:ascii="宋体" w:eastAsia="宋体" w:hAnsi="宋体" w:cs="Times New Roman" w:hint="eastAsia"/>
          <w:b/>
          <w:spacing w:val="-4"/>
          <w:sz w:val="28"/>
          <w:szCs w:val="28"/>
        </w:rPr>
        <w:instrText>= 7 \* GB3</w:instrText>
      </w:r>
      <w:r w:rsidR="00BD3AD4" w:rsidRPr="00E827C7">
        <w:rPr>
          <w:rFonts w:ascii="宋体" w:eastAsia="宋体" w:hAnsi="宋体" w:cs="Times New Roman"/>
          <w:b/>
          <w:spacing w:val="-4"/>
          <w:sz w:val="28"/>
          <w:szCs w:val="28"/>
        </w:rPr>
        <w:instrText xml:space="preserve"> </w:instrText>
      </w:r>
      <w:r w:rsidR="00BD3AD4" w:rsidRPr="00E827C7">
        <w:rPr>
          <w:rFonts w:ascii="宋体" w:eastAsia="宋体" w:hAnsi="宋体" w:cs="Times New Roman"/>
          <w:b/>
          <w:spacing w:val="-4"/>
          <w:sz w:val="28"/>
          <w:szCs w:val="28"/>
        </w:rPr>
        <w:fldChar w:fldCharType="separate"/>
      </w:r>
      <w:r w:rsidR="00BD3AD4" w:rsidRPr="00E827C7">
        <w:rPr>
          <w:rFonts w:ascii="宋体" w:eastAsia="宋体" w:hAnsi="宋体" w:cs="Times New Roman" w:hint="eastAsia"/>
          <w:b/>
          <w:noProof/>
          <w:spacing w:val="-4"/>
          <w:sz w:val="28"/>
          <w:szCs w:val="28"/>
        </w:rPr>
        <w:t>⑦</w:t>
      </w:r>
      <w:r w:rsidR="00BD3AD4" w:rsidRPr="00E827C7">
        <w:rPr>
          <w:rFonts w:ascii="宋体" w:eastAsia="宋体" w:hAnsi="宋体" w:cs="Times New Roman"/>
          <w:b/>
          <w:spacing w:val="-4"/>
          <w:sz w:val="28"/>
          <w:szCs w:val="28"/>
        </w:rPr>
        <w:fldChar w:fldCharType="end"/>
      </w:r>
      <w:r w:rsidR="00E827C7" w:rsidRPr="00E827C7">
        <w:rPr>
          <w:rFonts w:ascii="宋体" w:eastAsia="宋体" w:hAnsi="宋体" w:cs="Times New Roman" w:hint="eastAsia"/>
          <w:b/>
          <w:spacing w:val="-4"/>
          <w:sz w:val="28"/>
          <w:szCs w:val="28"/>
        </w:rPr>
        <w:t>安全监督检查和基建、更新改造项目配合费用；</w:t>
      </w:r>
      <w:r w:rsidR="00E827C7" w:rsidRPr="00E827C7">
        <w:rPr>
          <w:rFonts w:ascii="宋体" w:eastAsia="宋体" w:hAnsi="宋体" w:cs="Times New Roman"/>
          <w:b/>
          <w:spacing w:val="-4"/>
          <w:sz w:val="28"/>
          <w:szCs w:val="28"/>
        </w:rPr>
        <w:fldChar w:fldCharType="begin"/>
      </w:r>
      <w:r w:rsidR="00E827C7" w:rsidRPr="00E827C7">
        <w:rPr>
          <w:rFonts w:ascii="宋体" w:eastAsia="宋体" w:hAnsi="宋体" w:cs="Times New Roman"/>
          <w:b/>
          <w:spacing w:val="-4"/>
          <w:sz w:val="28"/>
          <w:szCs w:val="28"/>
        </w:rPr>
        <w:instrText xml:space="preserve"> </w:instrText>
      </w:r>
      <w:r w:rsidR="00E827C7" w:rsidRPr="00E827C7">
        <w:rPr>
          <w:rFonts w:ascii="宋体" w:eastAsia="宋体" w:hAnsi="宋体" w:cs="Times New Roman" w:hint="eastAsia"/>
          <w:b/>
          <w:spacing w:val="-4"/>
          <w:sz w:val="28"/>
          <w:szCs w:val="28"/>
        </w:rPr>
        <w:instrText>= 8 \* GB3</w:instrText>
      </w:r>
      <w:r w:rsidR="00E827C7" w:rsidRPr="00E827C7">
        <w:rPr>
          <w:rFonts w:ascii="宋体" w:eastAsia="宋体" w:hAnsi="宋体" w:cs="Times New Roman"/>
          <w:b/>
          <w:spacing w:val="-4"/>
          <w:sz w:val="28"/>
          <w:szCs w:val="28"/>
        </w:rPr>
        <w:instrText xml:space="preserve"> </w:instrText>
      </w:r>
      <w:r w:rsidR="00E827C7" w:rsidRPr="00E827C7">
        <w:rPr>
          <w:rFonts w:ascii="宋体" w:eastAsia="宋体" w:hAnsi="宋体" w:cs="Times New Roman"/>
          <w:b/>
          <w:spacing w:val="-4"/>
          <w:sz w:val="28"/>
          <w:szCs w:val="28"/>
        </w:rPr>
        <w:fldChar w:fldCharType="separate"/>
      </w:r>
      <w:r w:rsidR="00E827C7" w:rsidRPr="00E827C7">
        <w:rPr>
          <w:rFonts w:ascii="宋体" w:eastAsia="宋体" w:hAnsi="宋体" w:cs="Times New Roman" w:hint="eastAsia"/>
          <w:b/>
          <w:noProof/>
          <w:spacing w:val="-4"/>
          <w:sz w:val="28"/>
          <w:szCs w:val="28"/>
        </w:rPr>
        <w:t>⑧</w:t>
      </w:r>
      <w:r w:rsidR="00E827C7" w:rsidRPr="00E827C7">
        <w:rPr>
          <w:rFonts w:ascii="宋体" w:eastAsia="宋体" w:hAnsi="宋体" w:cs="Times New Roman"/>
          <w:b/>
          <w:spacing w:val="-4"/>
          <w:sz w:val="28"/>
          <w:szCs w:val="28"/>
        </w:rPr>
        <w:fldChar w:fldCharType="end"/>
      </w:r>
      <w:r w:rsidR="00E827C7" w:rsidRPr="00E827C7">
        <w:rPr>
          <w:rFonts w:ascii="宋体" w:eastAsia="宋体" w:hAnsi="宋体" w:cs="Times New Roman" w:hint="eastAsia"/>
          <w:b/>
          <w:spacing w:val="-4"/>
          <w:sz w:val="28"/>
          <w:szCs w:val="28"/>
        </w:rPr>
        <w:t>法律法规规定的其他内容。</w:t>
      </w:r>
    </w:p>
    <w:p w:rsidR="00C05B34" w:rsidRPr="00C05B34" w:rsidRDefault="00E827C7" w:rsidP="00C05B34">
      <w:pPr>
        <w:ind w:firstLineChars="200" w:firstLine="544"/>
        <w:rPr>
          <w:rFonts w:ascii="宋体" w:eastAsia="宋体" w:hAnsi="宋体" w:cs="Times New Roman"/>
          <w:spacing w:val="-4"/>
          <w:sz w:val="28"/>
          <w:szCs w:val="28"/>
        </w:rPr>
      </w:pPr>
      <w:r>
        <w:rPr>
          <w:rFonts w:ascii="宋体" w:eastAsia="宋体" w:hAnsi="宋体" w:cs="Times New Roman" w:hint="eastAsia"/>
          <w:spacing w:val="-4"/>
          <w:sz w:val="28"/>
          <w:szCs w:val="28"/>
        </w:rPr>
        <w:t>7）</w:t>
      </w:r>
      <w:r w:rsidR="00C05B34" w:rsidRPr="00C05B34">
        <w:rPr>
          <w:rFonts w:ascii="宋体" w:eastAsia="宋体" w:hAnsi="宋体" w:cs="Times New Roman" w:hint="eastAsia"/>
          <w:spacing w:val="-4"/>
          <w:sz w:val="28"/>
          <w:szCs w:val="28"/>
        </w:rPr>
        <w:t>监理应督促施工单位按规定时限报施工计划申请；包括月计划、周计划、日计划核对批复的施工计划，未获批准的施工项目不得施工。</w:t>
      </w:r>
    </w:p>
    <w:p w:rsidR="00C05B34" w:rsidRPr="00C05B34" w:rsidRDefault="00E50767" w:rsidP="00C05B34">
      <w:pPr>
        <w:widowControl/>
        <w:adjustRightInd w:val="0"/>
        <w:snapToGrid w:val="0"/>
        <w:spacing w:line="360" w:lineRule="auto"/>
        <w:ind w:rightChars="38" w:right="80"/>
        <w:rPr>
          <w:rFonts w:ascii="宋体" w:eastAsia="宋体" w:hAnsi="宋体" w:cs="Times New Roman"/>
          <w:b/>
          <w:kern w:val="0"/>
          <w:sz w:val="28"/>
          <w:szCs w:val="28"/>
        </w:rPr>
      </w:pPr>
      <w:r>
        <w:rPr>
          <w:rFonts w:ascii="宋体" w:eastAsia="宋体" w:hAnsi="宋体" w:cs="Times New Roman" w:hint="eastAsia"/>
          <w:b/>
          <w:sz w:val="28"/>
          <w:szCs w:val="28"/>
          <w:lang w:val="x-none"/>
        </w:rPr>
        <w:t>2、</w:t>
      </w:r>
      <w:r w:rsidR="00C05B34" w:rsidRPr="00C05B34">
        <w:rPr>
          <w:rFonts w:ascii="宋体" w:eastAsia="宋体" w:hAnsi="宋体" w:cs="Times New Roman" w:hint="eastAsia"/>
          <w:b/>
          <w:kern w:val="0"/>
          <w:sz w:val="28"/>
          <w:szCs w:val="28"/>
        </w:rPr>
        <w:t>施工阶段安全管理措施</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1）营业线Ⅰ、Ⅱ级施工，由总监或分管副总监参加施工领导小组工作并参与点前会议；</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2）营业线Ⅰ、Ⅱ级封锁施工。项目总监及监理工程师必须到施工项目现场进行监督并承担监管责任。在实施监理工作过程中，发现安全质量隐患，要求施工单位立即整改。情况严重的，要求施工单位停工整改并及时向施工领导小组负责人报告；</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3）封锁施工前会同设备管理单位，施工负责人对施工现场和既有行车设备进行调查，并做好记录；</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4）因施工需要临时拆除封闭网时，施工单位必须报请设备管理单位同意，并设置临时防护设施和派专人昼夜看守；</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lastRenderedPageBreak/>
        <w:t>5）防止施工挖断电缆，施工单位必须做到；</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1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①</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施工单位在既有线两侧开挖基坑、沟槽施工前必须与设备单位</w:t>
      </w:r>
      <w:proofErr w:type="gramStart"/>
      <w:r w:rsidRPr="00C05B34">
        <w:rPr>
          <w:rFonts w:ascii="宋体" w:eastAsia="宋体" w:hAnsi="宋体" w:cs="Times New Roman" w:hint="eastAsia"/>
          <w:spacing w:val="-4"/>
          <w:sz w:val="28"/>
          <w:szCs w:val="28"/>
        </w:rPr>
        <w:t>签定</w:t>
      </w:r>
      <w:proofErr w:type="gramEnd"/>
      <w:r w:rsidRPr="00C05B34">
        <w:rPr>
          <w:rFonts w:ascii="宋体" w:eastAsia="宋体" w:hAnsi="宋体" w:cs="Times New Roman" w:hint="eastAsia"/>
          <w:spacing w:val="-4"/>
          <w:sz w:val="28"/>
          <w:szCs w:val="28"/>
        </w:rPr>
        <w:t>安全配合协议，并经上级主管部门、局安监室审批。</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2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②</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施工单位在既有线开挖基坑、沟槽施工前必须主动向设备管理单位调查，了解作业范围的缆线、管道数量、埋深、径路等基本情况，并根据现场情况制定严格完善的安全保障措施。</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3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③</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施工单位应在施工前3天，通知设备管理单位明确开工时间、准确地点、施工计划及影响范围。</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4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④</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在站场、既有线两侧开挖基坑沟槽时，必须先进行人工开挖探槽。</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5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⑤</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探槽开挖必须有设备管理单位监护人员到场，缆线管道防护方式必须经设备管理单位安全监护人员同意。</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6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⑥</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缆线、管道在探明并采取保护措施后，设备管理单位监护人员签认确无其他缆线、管道后方可申请施工。</w:t>
      </w:r>
    </w:p>
    <w:p w:rsidR="00C05B34" w:rsidRPr="001E22F3" w:rsidRDefault="00C05B34" w:rsidP="001E22F3">
      <w:pPr>
        <w:ind w:firstLineChars="200" w:firstLine="546"/>
        <w:rPr>
          <w:rFonts w:ascii="宋体" w:eastAsia="宋体" w:hAnsi="宋体" w:cs="Times New Roman"/>
          <w:b/>
          <w:spacing w:val="-4"/>
          <w:sz w:val="28"/>
          <w:szCs w:val="28"/>
        </w:rPr>
      </w:pPr>
      <w:r w:rsidRPr="001E22F3">
        <w:rPr>
          <w:rFonts w:ascii="宋体" w:eastAsia="宋体" w:hAnsi="宋体" w:cs="Times New Roman" w:hint="eastAsia"/>
          <w:b/>
          <w:spacing w:val="-4"/>
          <w:sz w:val="28"/>
          <w:szCs w:val="28"/>
        </w:rPr>
        <w:t>6）监理应检查大型施工机械使用及监护情况</w:t>
      </w:r>
    </w:p>
    <w:p w:rsidR="00C05B34" w:rsidRPr="001E22F3" w:rsidRDefault="00C05B34" w:rsidP="001E22F3">
      <w:pPr>
        <w:ind w:firstLineChars="200" w:firstLine="562"/>
        <w:rPr>
          <w:rFonts w:ascii="宋体" w:eastAsia="宋体" w:hAnsi="宋体" w:cs="Times New Roman"/>
          <w:b/>
          <w:spacing w:val="-4"/>
          <w:sz w:val="28"/>
          <w:szCs w:val="28"/>
        </w:rPr>
      </w:pPr>
      <w:r w:rsidRPr="001E22F3">
        <w:rPr>
          <w:rFonts w:ascii="宋体" w:eastAsia="宋体" w:hAnsi="宋体" w:cs="Times New Roman"/>
          <w:b/>
          <w:spacing w:val="-4"/>
          <w:sz w:val="28"/>
          <w:szCs w:val="28"/>
        </w:rPr>
        <w:fldChar w:fldCharType="begin"/>
      </w:r>
      <w:r w:rsidRPr="001E22F3">
        <w:rPr>
          <w:rFonts w:ascii="宋体" w:eastAsia="宋体" w:hAnsi="宋体" w:cs="Times New Roman"/>
          <w:b/>
          <w:spacing w:val="-4"/>
          <w:sz w:val="28"/>
          <w:szCs w:val="28"/>
        </w:rPr>
        <w:instrText xml:space="preserve"> </w:instrText>
      </w:r>
      <w:r w:rsidRPr="001E22F3">
        <w:rPr>
          <w:rFonts w:ascii="宋体" w:eastAsia="宋体" w:hAnsi="宋体" w:cs="Times New Roman" w:hint="eastAsia"/>
          <w:b/>
          <w:spacing w:val="-4"/>
          <w:sz w:val="28"/>
          <w:szCs w:val="28"/>
        </w:rPr>
        <w:instrText>= 1 \* GB3</w:instrText>
      </w:r>
      <w:r w:rsidRPr="001E22F3">
        <w:rPr>
          <w:rFonts w:ascii="宋体" w:eastAsia="宋体" w:hAnsi="宋体" w:cs="Times New Roman"/>
          <w:b/>
          <w:spacing w:val="-4"/>
          <w:sz w:val="28"/>
          <w:szCs w:val="28"/>
        </w:rPr>
        <w:instrText xml:space="preserve"> </w:instrText>
      </w:r>
      <w:r w:rsidRPr="001E22F3">
        <w:rPr>
          <w:rFonts w:ascii="宋体" w:eastAsia="宋体" w:hAnsi="宋体" w:cs="Times New Roman"/>
          <w:b/>
          <w:spacing w:val="-4"/>
          <w:sz w:val="28"/>
          <w:szCs w:val="28"/>
        </w:rPr>
        <w:fldChar w:fldCharType="separate"/>
      </w:r>
      <w:r w:rsidRPr="001E22F3">
        <w:rPr>
          <w:rFonts w:ascii="宋体" w:eastAsia="宋体" w:hAnsi="宋体" w:cs="Times New Roman" w:hint="eastAsia"/>
          <w:b/>
          <w:spacing w:val="-4"/>
          <w:sz w:val="28"/>
          <w:szCs w:val="28"/>
        </w:rPr>
        <w:t>①</w:t>
      </w:r>
      <w:r w:rsidRPr="001E22F3">
        <w:rPr>
          <w:rFonts w:ascii="宋体" w:eastAsia="宋体" w:hAnsi="宋体" w:cs="Times New Roman"/>
          <w:b/>
          <w:spacing w:val="-4"/>
          <w:sz w:val="28"/>
          <w:szCs w:val="28"/>
        </w:rPr>
        <w:fldChar w:fldCharType="end"/>
      </w:r>
      <w:r w:rsidRPr="001E22F3">
        <w:rPr>
          <w:rFonts w:ascii="宋体" w:eastAsia="宋体" w:hAnsi="宋体" w:cs="Times New Roman" w:hint="eastAsia"/>
          <w:b/>
          <w:spacing w:val="-4"/>
          <w:sz w:val="28"/>
          <w:szCs w:val="28"/>
        </w:rPr>
        <w:t>营业线</w:t>
      </w:r>
      <w:r w:rsidR="00FE4826" w:rsidRPr="001E22F3">
        <w:rPr>
          <w:rFonts w:ascii="宋体" w:eastAsia="宋体" w:hAnsi="宋体" w:cs="Times New Roman" w:hint="eastAsia"/>
          <w:b/>
          <w:spacing w:val="-4"/>
          <w:sz w:val="28"/>
          <w:szCs w:val="28"/>
        </w:rPr>
        <w:t>及邻近营业线</w:t>
      </w:r>
      <w:r w:rsidRPr="001E22F3">
        <w:rPr>
          <w:rFonts w:ascii="宋体" w:eastAsia="宋体" w:hAnsi="宋体" w:cs="Times New Roman" w:hint="eastAsia"/>
          <w:b/>
          <w:spacing w:val="-4"/>
          <w:sz w:val="28"/>
          <w:szCs w:val="28"/>
        </w:rPr>
        <w:t>施工使用</w:t>
      </w:r>
      <w:r w:rsidR="007B2120" w:rsidRPr="001E22F3">
        <w:rPr>
          <w:rFonts w:ascii="宋体" w:eastAsia="宋体" w:hAnsi="宋体" w:cs="Times New Roman" w:hint="eastAsia"/>
          <w:b/>
          <w:spacing w:val="-4"/>
          <w:sz w:val="28"/>
          <w:szCs w:val="28"/>
        </w:rPr>
        <w:t>的</w:t>
      </w:r>
      <w:r w:rsidRPr="001E22F3">
        <w:rPr>
          <w:rFonts w:ascii="宋体" w:eastAsia="宋体" w:hAnsi="宋体" w:cs="Times New Roman" w:hint="eastAsia"/>
          <w:b/>
          <w:spacing w:val="-4"/>
          <w:sz w:val="28"/>
          <w:szCs w:val="28"/>
        </w:rPr>
        <w:t>大型机械必须</w:t>
      </w:r>
      <w:r w:rsidR="007B2120" w:rsidRPr="001E22F3">
        <w:rPr>
          <w:rFonts w:ascii="宋体" w:eastAsia="宋体" w:hAnsi="宋体" w:cs="Times New Roman" w:hint="eastAsia"/>
          <w:b/>
          <w:spacing w:val="-4"/>
          <w:sz w:val="28"/>
          <w:szCs w:val="28"/>
        </w:rPr>
        <w:t>建立进场大机台账，设立“设备标识牌”。标明设备名称、规格型号、年检时间、使用状态、进场时间、工地标号、操作人员和防护人员等要素；每台大机应建立《机械施工日志》，记录当日大机操作人、作业时间、地点、施工内容、工作量、大</w:t>
      </w:r>
      <w:proofErr w:type="gramStart"/>
      <w:r w:rsidR="007B2120" w:rsidRPr="001E22F3">
        <w:rPr>
          <w:rFonts w:ascii="宋体" w:eastAsia="宋体" w:hAnsi="宋体" w:cs="Times New Roman" w:hint="eastAsia"/>
          <w:b/>
          <w:spacing w:val="-4"/>
          <w:sz w:val="28"/>
          <w:szCs w:val="28"/>
        </w:rPr>
        <w:t>机状态</w:t>
      </w:r>
      <w:proofErr w:type="gramEnd"/>
      <w:r w:rsidR="007B2120" w:rsidRPr="001E22F3">
        <w:rPr>
          <w:rFonts w:ascii="宋体" w:eastAsia="宋体" w:hAnsi="宋体" w:cs="Times New Roman" w:hint="eastAsia"/>
          <w:b/>
          <w:spacing w:val="-4"/>
          <w:sz w:val="28"/>
          <w:szCs w:val="28"/>
        </w:rPr>
        <w:t>等事项。</w:t>
      </w:r>
    </w:p>
    <w:p w:rsidR="007B2120" w:rsidRPr="001E22F3" w:rsidRDefault="00C05B34" w:rsidP="001E22F3">
      <w:pPr>
        <w:ind w:firstLineChars="200" w:firstLine="562"/>
        <w:rPr>
          <w:rFonts w:ascii="宋体" w:eastAsia="宋体" w:hAnsi="宋体" w:cs="Times New Roman"/>
          <w:b/>
          <w:spacing w:val="-4"/>
          <w:sz w:val="28"/>
          <w:szCs w:val="28"/>
        </w:rPr>
      </w:pPr>
      <w:r w:rsidRPr="001E22F3">
        <w:rPr>
          <w:rFonts w:ascii="宋体" w:eastAsia="宋体" w:hAnsi="宋体" w:cs="Times New Roman"/>
          <w:b/>
          <w:spacing w:val="-4"/>
          <w:sz w:val="28"/>
          <w:szCs w:val="28"/>
        </w:rPr>
        <w:fldChar w:fldCharType="begin"/>
      </w:r>
      <w:r w:rsidRPr="001E22F3">
        <w:rPr>
          <w:rFonts w:ascii="宋体" w:eastAsia="宋体" w:hAnsi="宋体" w:cs="Times New Roman"/>
          <w:b/>
          <w:spacing w:val="-4"/>
          <w:sz w:val="28"/>
          <w:szCs w:val="28"/>
        </w:rPr>
        <w:instrText xml:space="preserve"> </w:instrText>
      </w:r>
      <w:r w:rsidRPr="001E22F3">
        <w:rPr>
          <w:rFonts w:ascii="宋体" w:eastAsia="宋体" w:hAnsi="宋体" w:cs="Times New Roman" w:hint="eastAsia"/>
          <w:b/>
          <w:spacing w:val="-4"/>
          <w:sz w:val="28"/>
          <w:szCs w:val="28"/>
        </w:rPr>
        <w:instrText>= 2 \* GB3</w:instrText>
      </w:r>
      <w:r w:rsidRPr="001E22F3">
        <w:rPr>
          <w:rFonts w:ascii="宋体" w:eastAsia="宋体" w:hAnsi="宋体" w:cs="Times New Roman"/>
          <w:b/>
          <w:spacing w:val="-4"/>
          <w:sz w:val="28"/>
          <w:szCs w:val="28"/>
        </w:rPr>
        <w:instrText xml:space="preserve"> </w:instrText>
      </w:r>
      <w:r w:rsidRPr="001E22F3">
        <w:rPr>
          <w:rFonts w:ascii="宋体" w:eastAsia="宋体" w:hAnsi="宋体" w:cs="Times New Roman"/>
          <w:b/>
          <w:spacing w:val="-4"/>
          <w:sz w:val="28"/>
          <w:szCs w:val="28"/>
        </w:rPr>
        <w:fldChar w:fldCharType="separate"/>
      </w:r>
      <w:r w:rsidRPr="001E22F3">
        <w:rPr>
          <w:rFonts w:ascii="宋体" w:eastAsia="宋体" w:hAnsi="宋体" w:cs="Times New Roman" w:hint="eastAsia"/>
          <w:b/>
          <w:spacing w:val="-4"/>
          <w:sz w:val="28"/>
          <w:szCs w:val="28"/>
        </w:rPr>
        <w:t>②</w:t>
      </w:r>
      <w:r w:rsidRPr="001E22F3">
        <w:rPr>
          <w:rFonts w:ascii="宋体" w:eastAsia="宋体" w:hAnsi="宋体" w:cs="Times New Roman"/>
          <w:b/>
          <w:spacing w:val="-4"/>
          <w:sz w:val="28"/>
          <w:szCs w:val="28"/>
        </w:rPr>
        <w:fldChar w:fldCharType="end"/>
      </w:r>
      <w:r w:rsidR="007B2120" w:rsidRPr="001E22F3">
        <w:rPr>
          <w:rFonts w:ascii="宋体" w:eastAsia="宋体" w:hAnsi="宋体" w:cs="Times New Roman" w:hint="eastAsia"/>
          <w:b/>
          <w:spacing w:val="-4"/>
          <w:sz w:val="28"/>
          <w:szCs w:val="28"/>
        </w:rPr>
        <w:t>施工单位应对大机操作人员进行营业线及邻近营业线施工安全知识培训并考试，凭《特种作业操作资格证书》和安全知识考试合格</w:t>
      </w:r>
      <w:r w:rsidR="007B2120" w:rsidRPr="001E22F3">
        <w:rPr>
          <w:rFonts w:ascii="宋体" w:eastAsia="宋体" w:hAnsi="宋体" w:cs="Times New Roman" w:hint="eastAsia"/>
          <w:b/>
          <w:spacing w:val="-4"/>
          <w:sz w:val="28"/>
          <w:szCs w:val="28"/>
        </w:rPr>
        <w:lastRenderedPageBreak/>
        <w:t>成绩，由施工单位项目部</w:t>
      </w:r>
      <w:r w:rsidR="001E22F3" w:rsidRPr="001E22F3">
        <w:rPr>
          <w:rFonts w:ascii="宋体" w:eastAsia="宋体" w:hAnsi="宋体" w:cs="Times New Roman" w:hint="eastAsia"/>
          <w:b/>
          <w:spacing w:val="-4"/>
          <w:sz w:val="28"/>
          <w:szCs w:val="28"/>
        </w:rPr>
        <w:t>建立</w:t>
      </w:r>
      <w:r w:rsidR="007B2120" w:rsidRPr="001E22F3">
        <w:rPr>
          <w:rFonts w:ascii="宋体" w:eastAsia="宋体" w:hAnsi="宋体" w:cs="Times New Roman" w:hint="eastAsia"/>
          <w:b/>
          <w:spacing w:val="-4"/>
          <w:sz w:val="28"/>
          <w:szCs w:val="28"/>
        </w:rPr>
        <w:t>统一台账，发放大机操作上岗证（</w:t>
      </w:r>
      <w:r w:rsidR="001E22F3" w:rsidRPr="001E22F3">
        <w:rPr>
          <w:rFonts w:ascii="宋体" w:eastAsia="宋体" w:hAnsi="宋体" w:cs="Times New Roman" w:hint="eastAsia"/>
          <w:b/>
          <w:spacing w:val="-4"/>
          <w:sz w:val="28"/>
          <w:szCs w:val="28"/>
        </w:rPr>
        <w:t>上岗证要有照片、年龄、姓名、操作机械名称、有效期等要素），报监理单位审核、留存。</w:t>
      </w:r>
    </w:p>
    <w:p w:rsidR="001E22F3" w:rsidRPr="00BE40DF" w:rsidRDefault="00C05B34" w:rsidP="00BE40DF">
      <w:pPr>
        <w:ind w:firstLineChars="200" w:firstLine="562"/>
        <w:rPr>
          <w:rFonts w:ascii="宋体" w:eastAsia="宋体" w:hAnsi="宋体" w:cs="Times New Roman"/>
          <w:b/>
          <w:spacing w:val="-4"/>
          <w:sz w:val="28"/>
          <w:szCs w:val="28"/>
        </w:rPr>
      </w:pPr>
      <w:r w:rsidRPr="00BE40DF">
        <w:rPr>
          <w:rFonts w:ascii="宋体" w:eastAsia="宋体" w:hAnsi="宋体" w:cs="Times New Roman"/>
          <w:b/>
          <w:spacing w:val="-4"/>
          <w:sz w:val="28"/>
          <w:szCs w:val="28"/>
        </w:rPr>
        <w:fldChar w:fldCharType="begin"/>
      </w:r>
      <w:r w:rsidRPr="00BE40DF">
        <w:rPr>
          <w:rFonts w:ascii="宋体" w:eastAsia="宋体" w:hAnsi="宋体" w:cs="Times New Roman"/>
          <w:b/>
          <w:spacing w:val="-4"/>
          <w:sz w:val="28"/>
          <w:szCs w:val="28"/>
        </w:rPr>
        <w:instrText xml:space="preserve"> </w:instrText>
      </w:r>
      <w:r w:rsidRPr="00BE40DF">
        <w:rPr>
          <w:rFonts w:ascii="宋体" w:eastAsia="宋体" w:hAnsi="宋体" w:cs="Times New Roman" w:hint="eastAsia"/>
          <w:b/>
          <w:spacing w:val="-4"/>
          <w:sz w:val="28"/>
          <w:szCs w:val="28"/>
        </w:rPr>
        <w:instrText>= 3 \* GB3</w:instrText>
      </w:r>
      <w:r w:rsidRPr="00BE40DF">
        <w:rPr>
          <w:rFonts w:ascii="宋体" w:eastAsia="宋体" w:hAnsi="宋体" w:cs="Times New Roman"/>
          <w:b/>
          <w:spacing w:val="-4"/>
          <w:sz w:val="28"/>
          <w:szCs w:val="28"/>
        </w:rPr>
        <w:instrText xml:space="preserve"> </w:instrText>
      </w:r>
      <w:r w:rsidRPr="00BE40DF">
        <w:rPr>
          <w:rFonts w:ascii="宋体" w:eastAsia="宋体" w:hAnsi="宋体" w:cs="Times New Roman"/>
          <w:b/>
          <w:spacing w:val="-4"/>
          <w:sz w:val="28"/>
          <w:szCs w:val="28"/>
        </w:rPr>
        <w:fldChar w:fldCharType="separate"/>
      </w:r>
      <w:r w:rsidRPr="00BE40DF">
        <w:rPr>
          <w:rFonts w:ascii="宋体" w:eastAsia="宋体" w:hAnsi="宋体" w:cs="Times New Roman" w:hint="eastAsia"/>
          <w:b/>
          <w:spacing w:val="-4"/>
          <w:sz w:val="28"/>
          <w:szCs w:val="28"/>
        </w:rPr>
        <w:t>③</w:t>
      </w:r>
      <w:r w:rsidRPr="00BE40DF">
        <w:rPr>
          <w:rFonts w:ascii="宋体" w:eastAsia="宋体" w:hAnsi="宋体" w:cs="Times New Roman"/>
          <w:b/>
          <w:spacing w:val="-4"/>
          <w:sz w:val="28"/>
          <w:szCs w:val="28"/>
        </w:rPr>
        <w:fldChar w:fldCharType="end"/>
      </w:r>
      <w:r w:rsidR="001E22F3" w:rsidRPr="00BE40DF">
        <w:rPr>
          <w:rFonts w:ascii="宋体" w:eastAsia="宋体" w:hAnsi="宋体" w:cs="Times New Roman" w:hint="eastAsia"/>
          <w:b/>
          <w:spacing w:val="-4"/>
          <w:sz w:val="28"/>
          <w:szCs w:val="28"/>
        </w:rPr>
        <w:t>监理单位应按规定组织好大机“三会制度”。即大机作业班前协调会、大机作业现场交底会和大机作业施工总结会，建立大机作业“三会”专项记录，详实记录会议内容。</w:t>
      </w:r>
    </w:p>
    <w:p w:rsidR="00536481" w:rsidRPr="00BE40DF" w:rsidRDefault="00536481" w:rsidP="00BE40DF">
      <w:pPr>
        <w:widowControl/>
        <w:ind w:firstLineChars="100" w:firstLine="281"/>
        <w:jc w:val="left"/>
        <w:rPr>
          <w:rFonts w:ascii="宋体" w:eastAsia="宋体" w:hAnsi="宋体" w:cs="宋体"/>
          <w:b/>
          <w:kern w:val="0"/>
          <w:sz w:val="28"/>
          <w:szCs w:val="28"/>
        </w:rPr>
      </w:pPr>
      <w:r w:rsidRPr="00BE40DF">
        <w:rPr>
          <w:rFonts w:ascii="宋体" w:eastAsia="宋体" w:hAnsi="宋体" w:cs="宋体" w:hint="eastAsia"/>
          <w:b/>
          <w:kern w:val="0"/>
          <w:sz w:val="28"/>
          <w:szCs w:val="28"/>
        </w:rPr>
        <w:t>大机作业班前协调会：施工前一日由现场监理组织召开，由施工负责人布置施工任务、明确施工内容、地点、大机使用、作业人员分工等内容，并对作业人员进行班前安全教育。</w:t>
      </w:r>
    </w:p>
    <w:p w:rsidR="00536481" w:rsidRPr="00536481" w:rsidRDefault="00536481" w:rsidP="00BE40DF">
      <w:pPr>
        <w:widowControl/>
        <w:ind w:firstLineChars="100" w:firstLine="273"/>
        <w:jc w:val="left"/>
        <w:rPr>
          <w:rFonts w:ascii="宋体" w:eastAsia="宋体" w:hAnsi="宋体" w:cs="宋体"/>
          <w:b/>
          <w:kern w:val="0"/>
          <w:sz w:val="28"/>
          <w:szCs w:val="28"/>
        </w:rPr>
      </w:pPr>
      <w:r w:rsidRPr="00BE40DF">
        <w:rPr>
          <w:rFonts w:ascii="宋体" w:eastAsia="宋体" w:hAnsi="宋体" w:cs="Times New Roman" w:hint="eastAsia"/>
          <w:b/>
          <w:spacing w:val="-4"/>
          <w:sz w:val="28"/>
          <w:szCs w:val="28"/>
        </w:rPr>
        <w:t>大机作业现场交底会：施工开始前，由现场监理牵头组织施工现场负责人、现场防护员、大机操作员、大机防护员、大机审核员和设备管理单位监护人员召开。由施工单位负责人对每台大机的作业项目、活动范围、行走路线、掉头位置、大机伸臂活动的水平垂直限界、息工停放位置、作业防护注意事项注意明确，并共同签认《大型机械施工联签单》。</w:t>
      </w:r>
    </w:p>
    <w:p w:rsidR="00536481" w:rsidRPr="00F449FF" w:rsidRDefault="00536481" w:rsidP="00F449FF">
      <w:pPr>
        <w:ind w:firstLineChars="200" w:firstLine="546"/>
        <w:rPr>
          <w:rFonts w:ascii="宋体" w:eastAsia="宋体" w:hAnsi="宋体" w:cs="Times New Roman"/>
          <w:b/>
          <w:spacing w:val="-4"/>
          <w:sz w:val="28"/>
          <w:szCs w:val="28"/>
        </w:rPr>
      </w:pPr>
      <w:r w:rsidRPr="00BE40DF">
        <w:rPr>
          <w:rFonts w:ascii="宋体" w:eastAsia="宋体" w:hAnsi="宋体" w:cs="Times New Roman" w:hint="eastAsia"/>
          <w:b/>
          <w:spacing w:val="-4"/>
          <w:sz w:val="28"/>
          <w:szCs w:val="28"/>
        </w:rPr>
        <w:t>大机作业施工总结会：施工结束后，由现场</w:t>
      </w:r>
      <w:proofErr w:type="gramStart"/>
      <w:r w:rsidRPr="00BE40DF">
        <w:rPr>
          <w:rFonts w:ascii="宋体" w:eastAsia="宋体" w:hAnsi="宋体" w:cs="Times New Roman" w:hint="eastAsia"/>
          <w:b/>
          <w:spacing w:val="-4"/>
          <w:sz w:val="28"/>
          <w:szCs w:val="28"/>
        </w:rPr>
        <w:t>监理坐直施工</w:t>
      </w:r>
      <w:proofErr w:type="gramEnd"/>
      <w:r w:rsidRPr="00BE40DF">
        <w:rPr>
          <w:rFonts w:ascii="宋体" w:eastAsia="宋体" w:hAnsi="宋体" w:cs="Times New Roman" w:hint="eastAsia"/>
          <w:b/>
          <w:spacing w:val="-4"/>
          <w:sz w:val="28"/>
          <w:szCs w:val="28"/>
        </w:rPr>
        <w:t>现场负责人、防护员、大机操作员和设备管理单位监护人员召开。对当日施工安全监控过程中存在的问题进行点评并提出整改要求。</w:t>
      </w:r>
    </w:p>
    <w:p w:rsidR="00F449FF" w:rsidRPr="00F449FF" w:rsidRDefault="00C05B34" w:rsidP="00F449FF">
      <w:pPr>
        <w:ind w:firstLineChars="200" w:firstLine="562"/>
        <w:rPr>
          <w:rFonts w:ascii="宋体" w:eastAsia="宋体" w:hAnsi="宋体" w:cs="Times New Roman"/>
          <w:b/>
          <w:spacing w:val="-4"/>
          <w:sz w:val="28"/>
          <w:szCs w:val="28"/>
        </w:rPr>
      </w:pPr>
      <w:r w:rsidRPr="00F449FF">
        <w:rPr>
          <w:rFonts w:ascii="宋体" w:eastAsia="宋体" w:hAnsi="宋体" w:cs="Times New Roman"/>
          <w:b/>
          <w:spacing w:val="-4"/>
          <w:sz w:val="28"/>
          <w:szCs w:val="28"/>
        </w:rPr>
        <w:fldChar w:fldCharType="begin"/>
      </w:r>
      <w:r w:rsidRPr="00F449FF">
        <w:rPr>
          <w:rFonts w:ascii="宋体" w:eastAsia="宋体" w:hAnsi="宋体" w:cs="Times New Roman"/>
          <w:b/>
          <w:spacing w:val="-4"/>
          <w:sz w:val="28"/>
          <w:szCs w:val="28"/>
        </w:rPr>
        <w:instrText xml:space="preserve"> </w:instrText>
      </w:r>
      <w:r w:rsidRPr="00F449FF">
        <w:rPr>
          <w:rFonts w:ascii="宋体" w:eastAsia="宋体" w:hAnsi="宋体" w:cs="Times New Roman" w:hint="eastAsia"/>
          <w:b/>
          <w:spacing w:val="-4"/>
          <w:sz w:val="28"/>
          <w:szCs w:val="28"/>
        </w:rPr>
        <w:instrText>= 4 \* GB3</w:instrText>
      </w:r>
      <w:r w:rsidRPr="00F449FF">
        <w:rPr>
          <w:rFonts w:ascii="宋体" w:eastAsia="宋体" w:hAnsi="宋体" w:cs="Times New Roman"/>
          <w:b/>
          <w:spacing w:val="-4"/>
          <w:sz w:val="28"/>
          <w:szCs w:val="28"/>
        </w:rPr>
        <w:instrText xml:space="preserve"> </w:instrText>
      </w:r>
      <w:r w:rsidRPr="00F449FF">
        <w:rPr>
          <w:rFonts w:ascii="宋体" w:eastAsia="宋体" w:hAnsi="宋体" w:cs="Times New Roman"/>
          <w:b/>
          <w:spacing w:val="-4"/>
          <w:sz w:val="28"/>
          <w:szCs w:val="28"/>
        </w:rPr>
        <w:fldChar w:fldCharType="separate"/>
      </w:r>
      <w:r w:rsidRPr="00F449FF">
        <w:rPr>
          <w:rFonts w:ascii="宋体" w:eastAsia="宋体" w:hAnsi="宋体" w:cs="Times New Roman" w:hint="eastAsia"/>
          <w:b/>
          <w:spacing w:val="-4"/>
          <w:sz w:val="28"/>
          <w:szCs w:val="28"/>
        </w:rPr>
        <w:t>④</w:t>
      </w:r>
      <w:r w:rsidRPr="00F449FF">
        <w:rPr>
          <w:rFonts w:ascii="宋体" w:eastAsia="宋体" w:hAnsi="宋体" w:cs="Times New Roman"/>
          <w:b/>
          <w:spacing w:val="-4"/>
          <w:sz w:val="28"/>
          <w:szCs w:val="28"/>
        </w:rPr>
        <w:fldChar w:fldCharType="end"/>
      </w:r>
      <w:r w:rsidR="00F449FF" w:rsidRPr="00F449FF">
        <w:rPr>
          <w:rFonts w:ascii="宋体" w:eastAsia="宋体" w:hAnsi="宋体" w:cs="Times New Roman" w:hint="eastAsia"/>
          <w:b/>
          <w:spacing w:val="-4"/>
          <w:sz w:val="28"/>
          <w:szCs w:val="28"/>
        </w:rPr>
        <w:t>严格执行“五个一”即</w:t>
      </w:r>
      <w:proofErr w:type="gramStart"/>
      <w:r w:rsidR="00F449FF" w:rsidRPr="00F449FF">
        <w:rPr>
          <w:rFonts w:ascii="宋体" w:eastAsia="宋体" w:hAnsi="宋体" w:cs="Times New Roman" w:hint="eastAsia"/>
          <w:b/>
          <w:spacing w:val="-4"/>
          <w:sz w:val="28"/>
          <w:szCs w:val="28"/>
        </w:rPr>
        <w:t>一</w:t>
      </w:r>
      <w:proofErr w:type="gramEnd"/>
      <w:r w:rsidR="00F449FF" w:rsidRPr="00F449FF">
        <w:rPr>
          <w:rFonts w:ascii="宋体" w:eastAsia="宋体" w:hAnsi="宋体" w:cs="Times New Roman" w:hint="eastAsia"/>
          <w:b/>
          <w:spacing w:val="-4"/>
          <w:sz w:val="28"/>
          <w:szCs w:val="28"/>
        </w:rPr>
        <w:t>机、一人（专职防护）、一本（机械施工日志）、</w:t>
      </w:r>
      <w:proofErr w:type="gramStart"/>
      <w:r w:rsidR="00F449FF" w:rsidRPr="00F449FF">
        <w:rPr>
          <w:rFonts w:ascii="宋体" w:eastAsia="宋体" w:hAnsi="宋体" w:cs="Times New Roman" w:hint="eastAsia"/>
          <w:b/>
          <w:spacing w:val="-4"/>
          <w:sz w:val="28"/>
          <w:szCs w:val="28"/>
        </w:rPr>
        <w:t>一</w:t>
      </w:r>
      <w:proofErr w:type="gramEnd"/>
      <w:r w:rsidR="00F449FF" w:rsidRPr="00F449FF">
        <w:rPr>
          <w:rFonts w:ascii="宋体" w:eastAsia="宋体" w:hAnsi="宋体" w:cs="Times New Roman" w:hint="eastAsia"/>
          <w:b/>
          <w:spacing w:val="-4"/>
          <w:sz w:val="28"/>
          <w:szCs w:val="28"/>
        </w:rPr>
        <w:t>牌（设备标识牌）、一证（机械操作证）。</w:t>
      </w:r>
    </w:p>
    <w:p w:rsidR="001E22F3" w:rsidRDefault="00F449FF" w:rsidP="00F449FF">
      <w:pPr>
        <w:ind w:firstLineChars="200" w:firstLine="562"/>
        <w:rPr>
          <w:rFonts w:ascii="宋体" w:eastAsia="宋体" w:hAnsi="宋体" w:cs="Times New Roman"/>
          <w:b/>
          <w:spacing w:val="-4"/>
          <w:sz w:val="28"/>
          <w:szCs w:val="28"/>
        </w:rPr>
      </w:pPr>
      <w:r w:rsidRPr="00F449FF">
        <w:rPr>
          <w:rFonts w:ascii="宋体" w:eastAsia="宋体" w:hAnsi="宋体" w:cs="Times New Roman"/>
          <w:b/>
          <w:spacing w:val="-4"/>
          <w:sz w:val="28"/>
          <w:szCs w:val="28"/>
        </w:rPr>
        <w:fldChar w:fldCharType="begin"/>
      </w:r>
      <w:r w:rsidRPr="00F449FF">
        <w:rPr>
          <w:rFonts w:ascii="宋体" w:eastAsia="宋体" w:hAnsi="宋体" w:cs="Times New Roman"/>
          <w:b/>
          <w:spacing w:val="-4"/>
          <w:sz w:val="28"/>
          <w:szCs w:val="28"/>
        </w:rPr>
        <w:instrText xml:space="preserve"> </w:instrText>
      </w:r>
      <w:r w:rsidRPr="00F449FF">
        <w:rPr>
          <w:rFonts w:ascii="宋体" w:eastAsia="宋体" w:hAnsi="宋体" w:cs="Times New Roman" w:hint="eastAsia"/>
          <w:b/>
          <w:spacing w:val="-4"/>
          <w:sz w:val="28"/>
          <w:szCs w:val="28"/>
        </w:rPr>
        <w:instrText>= 5 \* GB3</w:instrText>
      </w:r>
      <w:r w:rsidRPr="00F449FF">
        <w:rPr>
          <w:rFonts w:ascii="宋体" w:eastAsia="宋体" w:hAnsi="宋体" w:cs="Times New Roman"/>
          <w:b/>
          <w:spacing w:val="-4"/>
          <w:sz w:val="28"/>
          <w:szCs w:val="28"/>
        </w:rPr>
        <w:instrText xml:space="preserve"> </w:instrText>
      </w:r>
      <w:r w:rsidRPr="00F449FF">
        <w:rPr>
          <w:rFonts w:ascii="宋体" w:eastAsia="宋体" w:hAnsi="宋体" w:cs="Times New Roman"/>
          <w:b/>
          <w:spacing w:val="-4"/>
          <w:sz w:val="28"/>
          <w:szCs w:val="28"/>
        </w:rPr>
        <w:fldChar w:fldCharType="separate"/>
      </w:r>
      <w:r w:rsidRPr="00F449FF">
        <w:rPr>
          <w:rFonts w:ascii="宋体" w:eastAsia="宋体" w:hAnsi="宋体" w:cs="Times New Roman" w:hint="eastAsia"/>
          <w:b/>
          <w:noProof/>
          <w:spacing w:val="-4"/>
          <w:sz w:val="28"/>
          <w:szCs w:val="28"/>
        </w:rPr>
        <w:t>⑤</w:t>
      </w:r>
      <w:r w:rsidRPr="00F449FF">
        <w:rPr>
          <w:rFonts w:ascii="宋体" w:eastAsia="宋体" w:hAnsi="宋体" w:cs="Times New Roman"/>
          <w:b/>
          <w:spacing w:val="-4"/>
          <w:sz w:val="28"/>
          <w:szCs w:val="28"/>
        </w:rPr>
        <w:fldChar w:fldCharType="end"/>
      </w:r>
      <w:r w:rsidR="001E22F3" w:rsidRPr="00F449FF">
        <w:rPr>
          <w:rFonts w:ascii="宋体" w:eastAsia="宋体" w:hAnsi="宋体" w:cs="Times New Roman" w:hint="eastAsia"/>
          <w:b/>
          <w:spacing w:val="-4"/>
          <w:sz w:val="28"/>
          <w:szCs w:val="28"/>
        </w:rPr>
        <w:t>严格执行施工机械联签单制度，联签完成手续齐备方准动用机械。</w:t>
      </w:r>
    </w:p>
    <w:p w:rsidR="00C05B34" w:rsidRPr="00F449FF" w:rsidRDefault="00F449FF" w:rsidP="00F449FF">
      <w:pPr>
        <w:ind w:firstLineChars="200" w:firstLine="562"/>
        <w:rPr>
          <w:rFonts w:ascii="宋体" w:eastAsia="宋体" w:hAnsi="宋体" w:cs="Times New Roman"/>
          <w:b/>
          <w:spacing w:val="-4"/>
          <w:sz w:val="28"/>
          <w:szCs w:val="28"/>
        </w:rPr>
      </w:pPr>
      <w:r>
        <w:rPr>
          <w:rFonts w:ascii="宋体" w:eastAsia="宋体" w:hAnsi="宋体" w:cs="Times New Roman"/>
          <w:b/>
          <w:spacing w:val="-4"/>
          <w:sz w:val="28"/>
          <w:szCs w:val="28"/>
        </w:rPr>
        <w:lastRenderedPageBreak/>
        <w:fldChar w:fldCharType="begin"/>
      </w:r>
      <w:r>
        <w:rPr>
          <w:rFonts w:ascii="宋体" w:eastAsia="宋体" w:hAnsi="宋体" w:cs="Times New Roman"/>
          <w:b/>
          <w:spacing w:val="-4"/>
          <w:sz w:val="28"/>
          <w:szCs w:val="28"/>
        </w:rPr>
        <w:instrText xml:space="preserve"> </w:instrText>
      </w:r>
      <w:r>
        <w:rPr>
          <w:rFonts w:ascii="宋体" w:eastAsia="宋体" w:hAnsi="宋体" w:cs="Times New Roman" w:hint="eastAsia"/>
          <w:b/>
          <w:spacing w:val="-4"/>
          <w:sz w:val="28"/>
          <w:szCs w:val="28"/>
        </w:rPr>
        <w:instrText>= 6 \* GB3</w:instrText>
      </w:r>
      <w:r>
        <w:rPr>
          <w:rFonts w:ascii="宋体" w:eastAsia="宋体" w:hAnsi="宋体" w:cs="Times New Roman"/>
          <w:b/>
          <w:spacing w:val="-4"/>
          <w:sz w:val="28"/>
          <w:szCs w:val="28"/>
        </w:rPr>
        <w:instrText xml:space="preserve"> </w:instrText>
      </w:r>
      <w:r>
        <w:rPr>
          <w:rFonts w:ascii="宋体" w:eastAsia="宋体" w:hAnsi="宋体" w:cs="Times New Roman"/>
          <w:b/>
          <w:spacing w:val="-4"/>
          <w:sz w:val="28"/>
          <w:szCs w:val="28"/>
        </w:rPr>
        <w:fldChar w:fldCharType="separate"/>
      </w:r>
      <w:r>
        <w:rPr>
          <w:rFonts w:ascii="宋体" w:eastAsia="宋体" w:hAnsi="宋体" w:cs="Times New Roman" w:hint="eastAsia"/>
          <w:b/>
          <w:noProof/>
          <w:spacing w:val="-4"/>
          <w:sz w:val="28"/>
          <w:szCs w:val="28"/>
        </w:rPr>
        <w:t>⑥</w:t>
      </w:r>
      <w:r>
        <w:rPr>
          <w:rFonts w:ascii="宋体" w:eastAsia="宋体" w:hAnsi="宋体" w:cs="Times New Roman"/>
          <w:b/>
          <w:spacing w:val="-4"/>
          <w:sz w:val="28"/>
          <w:szCs w:val="28"/>
        </w:rPr>
        <w:fldChar w:fldCharType="end"/>
      </w:r>
      <w:r>
        <w:rPr>
          <w:rFonts w:ascii="宋体" w:eastAsia="宋体" w:hAnsi="宋体" w:cs="Times New Roman" w:hint="eastAsia"/>
          <w:b/>
          <w:spacing w:val="-4"/>
          <w:sz w:val="28"/>
          <w:szCs w:val="28"/>
        </w:rPr>
        <w:t>现场监理至少每隔2小时对施工现场大</w:t>
      </w:r>
      <w:proofErr w:type="gramStart"/>
      <w:r>
        <w:rPr>
          <w:rFonts w:ascii="宋体" w:eastAsia="宋体" w:hAnsi="宋体" w:cs="Times New Roman" w:hint="eastAsia"/>
          <w:b/>
          <w:spacing w:val="-4"/>
          <w:sz w:val="28"/>
          <w:szCs w:val="28"/>
        </w:rPr>
        <w:t>机管理</w:t>
      </w:r>
      <w:proofErr w:type="gramEnd"/>
      <w:r>
        <w:rPr>
          <w:rFonts w:ascii="宋体" w:eastAsia="宋体" w:hAnsi="宋体" w:cs="Times New Roman" w:hint="eastAsia"/>
          <w:b/>
          <w:spacing w:val="-4"/>
          <w:sz w:val="28"/>
          <w:szCs w:val="28"/>
        </w:rPr>
        <w:t>进行一次检查，检查情况记录在监理日记中备查。检查重点为：现场施工负责人是否在岗，现场防护员及大机监护人员是否在岗履职，设备管理单位监控人员是否在岗，列车开来时大机是否停止作业等。</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7）监理应检查施工单位安全技术交底情况：</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1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①</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施工安全技术交底要分级进行。面要到边、线要到底。总工→技术人员→作业队负责人→班组长→作业人员；</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2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②</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安全技术交底要细致全面、注重实效。各级交底均应签名留存；</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3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③</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施工作业中应严格按安全技术交底执行，按规定标准进行施工。</w:t>
      </w:r>
    </w:p>
    <w:p w:rsidR="00C05B34" w:rsidRPr="00FE4826" w:rsidRDefault="00C05B34" w:rsidP="00FE4826">
      <w:pPr>
        <w:ind w:firstLineChars="200" w:firstLine="546"/>
        <w:rPr>
          <w:rFonts w:ascii="宋体" w:eastAsia="宋体" w:hAnsi="宋体" w:cs="Times New Roman"/>
          <w:b/>
          <w:spacing w:val="-4"/>
          <w:sz w:val="28"/>
          <w:szCs w:val="28"/>
        </w:rPr>
      </w:pPr>
      <w:r w:rsidRPr="00FE4826">
        <w:rPr>
          <w:rFonts w:ascii="宋体" w:eastAsia="宋体" w:hAnsi="宋体" w:cs="Times New Roman" w:hint="eastAsia"/>
          <w:b/>
          <w:spacing w:val="-4"/>
          <w:sz w:val="28"/>
          <w:szCs w:val="28"/>
        </w:rPr>
        <w:t>8</w:t>
      </w:r>
      <w:r w:rsidR="00FE4826" w:rsidRPr="00FE4826">
        <w:rPr>
          <w:rFonts w:ascii="宋体" w:eastAsia="宋体" w:hAnsi="宋体" w:cs="Times New Roman" w:hint="eastAsia"/>
          <w:b/>
          <w:spacing w:val="-4"/>
          <w:sz w:val="28"/>
          <w:szCs w:val="28"/>
        </w:rPr>
        <w:t>）监理应检查施工方案示意图、施工网络</w:t>
      </w:r>
      <w:r w:rsidRPr="00FE4826">
        <w:rPr>
          <w:rFonts w:ascii="宋体" w:eastAsia="宋体" w:hAnsi="宋体" w:cs="Times New Roman" w:hint="eastAsia"/>
          <w:b/>
          <w:spacing w:val="-4"/>
          <w:sz w:val="28"/>
          <w:szCs w:val="28"/>
        </w:rPr>
        <w:t>示意图，工序作业流程图及安全关键</w:t>
      </w:r>
      <w:proofErr w:type="gramStart"/>
      <w:r w:rsidRPr="00FE4826">
        <w:rPr>
          <w:rFonts w:ascii="宋体" w:eastAsia="宋体" w:hAnsi="宋体" w:cs="Times New Roman" w:hint="eastAsia"/>
          <w:b/>
          <w:spacing w:val="-4"/>
          <w:sz w:val="28"/>
          <w:szCs w:val="28"/>
        </w:rPr>
        <w:t>卡控表</w:t>
      </w:r>
      <w:proofErr w:type="gramEnd"/>
      <w:r w:rsidRPr="00FE4826">
        <w:rPr>
          <w:rFonts w:ascii="宋体" w:eastAsia="宋体" w:hAnsi="宋体" w:cs="Times New Roman" w:hint="eastAsia"/>
          <w:b/>
          <w:spacing w:val="-4"/>
          <w:sz w:val="28"/>
          <w:szCs w:val="28"/>
        </w:rPr>
        <w:t>是否明示；</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9）监理应检查待接入行车设备的初验记录或检测、试验记录是否合格达标；</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10）监理应监督施工单位严格按审定的方案、范围和批准的封锁、慢行计划组织施工。严禁超范围准备和超范围施工；</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11）站内施工料具要集中管理，派专人看守。两线间、枕木头、</w:t>
      </w:r>
      <w:proofErr w:type="gramStart"/>
      <w:r w:rsidRPr="00C05B34">
        <w:rPr>
          <w:rFonts w:ascii="宋体" w:eastAsia="宋体" w:hAnsi="宋体" w:cs="Times New Roman" w:hint="eastAsia"/>
          <w:spacing w:val="-4"/>
          <w:sz w:val="28"/>
          <w:szCs w:val="28"/>
        </w:rPr>
        <w:t>碴肩处</w:t>
      </w:r>
      <w:proofErr w:type="gramEnd"/>
      <w:r w:rsidRPr="00C05B34">
        <w:rPr>
          <w:rFonts w:ascii="宋体" w:eastAsia="宋体" w:hAnsi="宋体" w:cs="Times New Roman" w:hint="eastAsia"/>
          <w:spacing w:val="-4"/>
          <w:sz w:val="28"/>
          <w:szCs w:val="28"/>
        </w:rPr>
        <w:t>严禁存放任何路料、机具。施工料具必须放在道床以外，不得上道床边坡；</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12）监理应检查施工防护情况，主要包括以下内容：</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1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①</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防护人员必须由经过培训、考试合格的正式职工担任，应持证上岗；</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2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②</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施工登记：施工负责人确认准备工作就绪，应于施工开始前40</w:t>
      </w:r>
      <w:r w:rsidRPr="00C05B34">
        <w:rPr>
          <w:rFonts w:ascii="宋体" w:eastAsia="宋体" w:hAnsi="宋体" w:cs="Times New Roman" w:hint="eastAsia"/>
          <w:spacing w:val="-4"/>
          <w:sz w:val="28"/>
          <w:szCs w:val="28"/>
        </w:rPr>
        <w:lastRenderedPageBreak/>
        <w:t>分钟由施工负责人或驻站联络员在车站《行车设备施工登记薄》（</w:t>
      </w:r>
      <w:proofErr w:type="gramStart"/>
      <w:r w:rsidRPr="00C05B34">
        <w:rPr>
          <w:rFonts w:ascii="宋体" w:eastAsia="宋体" w:hAnsi="宋体" w:cs="Times New Roman" w:hint="eastAsia"/>
          <w:spacing w:val="-4"/>
          <w:sz w:val="28"/>
          <w:szCs w:val="28"/>
        </w:rPr>
        <w:t>运统</w:t>
      </w:r>
      <w:proofErr w:type="gramEnd"/>
      <w:r w:rsidRPr="00C05B34">
        <w:rPr>
          <w:rFonts w:ascii="宋体" w:eastAsia="宋体" w:hAnsi="宋体" w:cs="Times New Roman" w:hint="eastAsia"/>
          <w:spacing w:val="-4"/>
          <w:sz w:val="28"/>
          <w:szCs w:val="28"/>
        </w:rPr>
        <w:t>-46）内登记，要素应齐全，时间、地点、施工内容，所需封锁时间并签名。</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3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③</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如实记录调度命令内容、起止时间；</w:t>
      </w:r>
    </w:p>
    <w:p w:rsidR="00C05B34" w:rsidRPr="00C05B34" w:rsidRDefault="00C05B34" w:rsidP="00C05B34">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4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④</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施工负责人接到调度封锁命令后即布置防护人员设置停车防护。</w:t>
      </w:r>
    </w:p>
    <w:p w:rsidR="00E50767" w:rsidRDefault="00C05B34" w:rsidP="00E50767">
      <w:pPr>
        <w:ind w:firstLineChars="200" w:firstLine="560"/>
        <w:rPr>
          <w:rFonts w:ascii="宋体" w:eastAsia="宋体" w:hAnsi="宋体" w:cs="Times New Roman"/>
          <w:spacing w:val="-4"/>
          <w:sz w:val="28"/>
          <w:szCs w:val="28"/>
        </w:rPr>
      </w:pPr>
      <w:r w:rsidRPr="00C05B34">
        <w:rPr>
          <w:rFonts w:ascii="宋体" w:eastAsia="宋体" w:hAnsi="宋体" w:cs="Times New Roman"/>
          <w:spacing w:val="-4"/>
          <w:sz w:val="28"/>
          <w:szCs w:val="28"/>
        </w:rPr>
        <w:fldChar w:fldCharType="begin"/>
      </w:r>
      <w:r w:rsidRPr="00C05B34">
        <w:rPr>
          <w:rFonts w:ascii="宋体" w:eastAsia="宋体" w:hAnsi="宋体" w:cs="Times New Roman"/>
          <w:spacing w:val="-4"/>
          <w:sz w:val="28"/>
          <w:szCs w:val="28"/>
        </w:rPr>
        <w:instrText xml:space="preserve"> </w:instrText>
      </w:r>
      <w:r w:rsidRPr="00C05B34">
        <w:rPr>
          <w:rFonts w:ascii="宋体" w:eastAsia="宋体" w:hAnsi="宋体" w:cs="Times New Roman" w:hint="eastAsia"/>
          <w:spacing w:val="-4"/>
          <w:sz w:val="28"/>
          <w:szCs w:val="28"/>
        </w:rPr>
        <w:instrText>= 5 \* GB3</w:instrText>
      </w:r>
      <w:r w:rsidRPr="00C05B34">
        <w:rPr>
          <w:rFonts w:ascii="宋体" w:eastAsia="宋体" w:hAnsi="宋体" w:cs="Times New Roman"/>
          <w:spacing w:val="-4"/>
          <w:sz w:val="28"/>
          <w:szCs w:val="28"/>
        </w:rPr>
        <w:instrText xml:space="preserve"> </w:instrText>
      </w:r>
      <w:r w:rsidRPr="00C05B34">
        <w:rPr>
          <w:rFonts w:ascii="宋体" w:eastAsia="宋体" w:hAnsi="宋体" w:cs="Times New Roman"/>
          <w:spacing w:val="-4"/>
          <w:sz w:val="28"/>
          <w:szCs w:val="28"/>
        </w:rPr>
        <w:fldChar w:fldCharType="separate"/>
      </w:r>
      <w:r w:rsidRPr="00C05B34">
        <w:rPr>
          <w:rFonts w:ascii="宋体" w:eastAsia="宋体" w:hAnsi="宋体" w:cs="Times New Roman" w:hint="eastAsia"/>
          <w:spacing w:val="-4"/>
          <w:sz w:val="28"/>
          <w:szCs w:val="28"/>
        </w:rPr>
        <w:t>⑤</w:t>
      </w:r>
      <w:r w:rsidRPr="00C05B34">
        <w:rPr>
          <w:rFonts w:ascii="宋体" w:eastAsia="宋体" w:hAnsi="宋体" w:cs="Times New Roman"/>
          <w:spacing w:val="-4"/>
          <w:sz w:val="28"/>
          <w:szCs w:val="28"/>
        </w:rPr>
        <w:fldChar w:fldCharType="end"/>
      </w:r>
      <w:r w:rsidRPr="00C05B34">
        <w:rPr>
          <w:rFonts w:ascii="宋体" w:eastAsia="宋体" w:hAnsi="宋体" w:cs="Times New Roman" w:hint="eastAsia"/>
          <w:spacing w:val="-4"/>
          <w:sz w:val="28"/>
          <w:szCs w:val="28"/>
        </w:rPr>
        <w:t>影响线路设备稳定的慢行施工，是否按规定设置防护</w:t>
      </w:r>
    </w:p>
    <w:p w:rsidR="00C05B34" w:rsidRPr="00E50767" w:rsidRDefault="00E50767" w:rsidP="00E50767">
      <w:pPr>
        <w:rPr>
          <w:rFonts w:ascii="宋体" w:eastAsia="宋体" w:hAnsi="宋体" w:cs="Times New Roman"/>
          <w:spacing w:val="-4"/>
          <w:sz w:val="28"/>
          <w:szCs w:val="28"/>
        </w:rPr>
      </w:pPr>
      <w:r>
        <w:rPr>
          <w:rFonts w:ascii="宋体" w:eastAsia="宋体" w:hAnsi="宋体" w:cs="Times New Roman" w:hint="eastAsia"/>
          <w:spacing w:val="-4"/>
          <w:sz w:val="28"/>
          <w:szCs w:val="28"/>
        </w:rPr>
        <w:t>3、</w:t>
      </w:r>
      <w:r w:rsidR="00C05B34" w:rsidRPr="00C05B34">
        <w:rPr>
          <w:rFonts w:ascii="宋体" w:eastAsia="宋体" w:hAnsi="宋体" w:cs="Times New Roman" w:hint="eastAsia"/>
          <w:b/>
          <w:kern w:val="0"/>
          <w:sz w:val="28"/>
          <w:szCs w:val="28"/>
        </w:rPr>
        <w:t>施工</w:t>
      </w:r>
      <w:r w:rsidR="00C05B34" w:rsidRPr="00C05B34">
        <w:rPr>
          <w:rFonts w:ascii="宋体" w:eastAsia="宋体" w:hAnsi="宋体" w:cs="Times New Roman" w:hint="eastAsia"/>
          <w:b/>
          <w:color w:val="000000"/>
          <w:kern w:val="0"/>
          <w:sz w:val="28"/>
          <w:szCs w:val="28"/>
        </w:rPr>
        <w:t>完毕</w:t>
      </w:r>
      <w:r w:rsidR="00C05B34" w:rsidRPr="00C05B34">
        <w:rPr>
          <w:rFonts w:ascii="宋体" w:eastAsia="宋体" w:hAnsi="宋体" w:cs="Times New Roman" w:hint="eastAsia"/>
          <w:b/>
          <w:kern w:val="0"/>
          <w:sz w:val="28"/>
          <w:szCs w:val="28"/>
        </w:rPr>
        <w:t>阶段安全管理措施</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1）施工完毕后，监理应会同设备管理单位，施工单位负责人及技术主管，对完成的施工项目进行检查、验收。</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2）施工负责人在施工结束发出停工命令后，应检查施工机械、施工机具、施工人员是否撤到安全距离的外，施工路料是否清理干净，机具、材料有无侵限。确认行车设备，人员、机具、材料已清理撤除干净，施工负责人方准撤除施工防护。</w:t>
      </w:r>
    </w:p>
    <w:p w:rsidR="00C05B34" w:rsidRPr="00C05B34" w:rsidRDefault="00C05B34" w:rsidP="00C05B34">
      <w:pPr>
        <w:ind w:firstLineChars="200" w:firstLine="544"/>
        <w:rPr>
          <w:rFonts w:ascii="宋体" w:eastAsia="宋体" w:hAnsi="宋体" w:cs="Times New Roman"/>
          <w:spacing w:val="-4"/>
          <w:sz w:val="28"/>
          <w:szCs w:val="28"/>
        </w:rPr>
      </w:pPr>
      <w:r w:rsidRPr="00C05B34">
        <w:rPr>
          <w:rFonts w:ascii="宋体" w:eastAsia="宋体" w:hAnsi="宋体" w:cs="Times New Roman" w:hint="eastAsia"/>
          <w:spacing w:val="-4"/>
          <w:sz w:val="28"/>
          <w:szCs w:val="28"/>
        </w:rPr>
        <w:t>3）确认防护已撤除方可通知驻站联络员办理开通登记。</w:t>
      </w:r>
    </w:p>
    <w:p w:rsidR="00E106D7" w:rsidRDefault="008E4ABC" w:rsidP="00C05B34">
      <w:pPr>
        <w:rPr>
          <w:rFonts w:hint="eastAsia"/>
          <w:b/>
          <w:sz w:val="28"/>
          <w:szCs w:val="28"/>
        </w:rPr>
      </w:pPr>
      <w:r w:rsidRPr="008E4ABC">
        <w:rPr>
          <w:rFonts w:hint="eastAsia"/>
          <w:b/>
          <w:sz w:val="28"/>
          <w:szCs w:val="28"/>
        </w:rPr>
        <w:t>四、心得及体会</w:t>
      </w:r>
    </w:p>
    <w:p w:rsidR="008E4ABC" w:rsidRPr="008E4ABC" w:rsidRDefault="008E4ABC" w:rsidP="008E4ABC">
      <w:pPr>
        <w:pStyle w:val="a7"/>
        <w:spacing w:before="125" w:beforeAutospacing="0" w:after="0" w:afterAutospacing="0"/>
        <w:ind w:firstLine="1040"/>
        <w:rPr>
          <w:rFonts w:asciiTheme="minorEastAsia" w:eastAsiaTheme="minorEastAsia" w:hAnsiTheme="minorEastAsia"/>
          <w:sz w:val="28"/>
          <w:szCs w:val="28"/>
        </w:rPr>
      </w:pPr>
      <w:r w:rsidRPr="008E4ABC">
        <w:rPr>
          <w:rFonts w:asciiTheme="minorEastAsia" w:eastAsiaTheme="minorEastAsia" w:hAnsiTheme="minorEastAsia" w:cstheme="minorBidi"/>
          <w:color w:val="000000" w:themeColor="text1"/>
          <w:kern w:val="24"/>
          <w:sz w:val="28"/>
          <w:szCs w:val="28"/>
        </w:rPr>
        <w:t>1</w:t>
      </w:r>
      <w:r w:rsidRPr="008E4ABC">
        <w:rPr>
          <w:rFonts w:asciiTheme="minorEastAsia" w:eastAsiaTheme="minorEastAsia" w:hAnsiTheme="minorEastAsia" w:cstheme="minorBidi" w:hint="eastAsia"/>
          <w:color w:val="000000" w:themeColor="text1"/>
          <w:kern w:val="24"/>
          <w:sz w:val="28"/>
          <w:szCs w:val="28"/>
        </w:rPr>
        <w:t>、营业线及邻近营业线监理应选择业</w:t>
      </w:r>
      <w:proofErr w:type="gramStart"/>
      <w:r w:rsidRPr="008E4ABC">
        <w:rPr>
          <w:rFonts w:asciiTheme="minorEastAsia" w:eastAsiaTheme="minorEastAsia" w:hAnsiTheme="minorEastAsia" w:cstheme="minorBidi" w:hint="eastAsia"/>
          <w:color w:val="000000" w:themeColor="text1"/>
          <w:kern w:val="24"/>
          <w:sz w:val="28"/>
          <w:szCs w:val="28"/>
        </w:rPr>
        <w:t>务</w:t>
      </w:r>
      <w:proofErr w:type="gramEnd"/>
      <w:r w:rsidRPr="008E4ABC">
        <w:rPr>
          <w:rFonts w:asciiTheme="minorEastAsia" w:eastAsiaTheme="minorEastAsia" w:hAnsiTheme="minorEastAsia" w:cstheme="minorBidi" w:hint="eastAsia"/>
          <w:color w:val="000000" w:themeColor="text1"/>
          <w:kern w:val="24"/>
          <w:sz w:val="28"/>
          <w:szCs w:val="28"/>
        </w:rPr>
        <w:t>熟悉、责任心强的监理人员，优先选择从工</w:t>
      </w:r>
      <w:proofErr w:type="gramStart"/>
      <w:r w:rsidRPr="008E4ABC">
        <w:rPr>
          <w:rFonts w:asciiTheme="minorEastAsia" w:eastAsiaTheme="minorEastAsia" w:hAnsiTheme="minorEastAsia" w:cstheme="minorBidi" w:hint="eastAsia"/>
          <w:color w:val="000000" w:themeColor="text1"/>
          <w:kern w:val="24"/>
          <w:sz w:val="28"/>
          <w:szCs w:val="28"/>
        </w:rPr>
        <w:t>务</w:t>
      </w:r>
      <w:proofErr w:type="gramEnd"/>
      <w:r w:rsidRPr="008E4ABC">
        <w:rPr>
          <w:rFonts w:asciiTheme="minorEastAsia" w:eastAsiaTheme="minorEastAsia" w:hAnsiTheme="minorEastAsia" w:cstheme="minorBidi" w:hint="eastAsia"/>
          <w:color w:val="000000" w:themeColor="text1"/>
          <w:kern w:val="24"/>
          <w:sz w:val="28"/>
          <w:szCs w:val="28"/>
        </w:rPr>
        <w:t>、电务和电力站段退休的工长之类人员。</w:t>
      </w:r>
    </w:p>
    <w:p w:rsidR="008E4ABC" w:rsidRPr="008E4ABC" w:rsidRDefault="008E4ABC" w:rsidP="008E4ABC">
      <w:pPr>
        <w:pStyle w:val="a7"/>
        <w:spacing w:before="125" w:beforeAutospacing="0" w:after="0" w:afterAutospacing="0"/>
        <w:ind w:firstLine="1040"/>
        <w:rPr>
          <w:rFonts w:asciiTheme="minorEastAsia" w:eastAsiaTheme="minorEastAsia" w:hAnsiTheme="minorEastAsia"/>
          <w:sz w:val="28"/>
          <w:szCs w:val="28"/>
        </w:rPr>
      </w:pPr>
      <w:r w:rsidRPr="008E4ABC">
        <w:rPr>
          <w:rFonts w:asciiTheme="minorEastAsia" w:eastAsiaTheme="minorEastAsia" w:hAnsiTheme="minorEastAsia" w:cstheme="minorBidi"/>
          <w:color w:val="000000" w:themeColor="text1"/>
          <w:kern w:val="24"/>
          <w:sz w:val="28"/>
          <w:szCs w:val="28"/>
        </w:rPr>
        <w:t>2</w:t>
      </w:r>
      <w:r w:rsidRPr="008E4ABC">
        <w:rPr>
          <w:rFonts w:asciiTheme="minorEastAsia" w:eastAsiaTheme="minorEastAsia" w:hAnsiTheme="minorEastAsia" w:cstheme="minorBidi" w:hint="eastAsia"/>
          <w:color w:val="000000" w:themeColor="text1"/>
          <w:kern w:val="24"/>
          <w:sz w:val="28"/>
          <w:szCs w:val="28"/>
        </w:rPr>
        <w:t>、对营业线及邻近营业线监理人员应定期组织业务培训和安全教育及考试。使所有监理人员熟悉施工等级、监控重点。</w:t>
      </w:r>
    </w:p>
    <w:p w:rsidR="008E4ABC" w:rsidRDefault="008E4ABC" w:rsidP="008E4ABC">
      <w:pPr>
        <w:pStyle w:val="a7"/>
        <w:spacing w:before="125" w:beforeAutospacing="0" w:after="0" w:afterAutospacing="0"/>
        <w:ind w:firstLine="1040"/>
        <w:rPr>
          <w:rFonts w:asciiTheme="minorEastAsia" w:eastAsiaTheme="minorEastAsia" w:hAnsiTheme="minorEastAsia" w:cstheme="minorBidi" w:hint="eastAsia"/>
          <w:color w:val="000000" w:themeColor="text1"/>
          <w:kern w:val="24"/>
          <w:sz w:val="28"/>
          <w:szCs w:val="28"/>
        </w:rPr>
      </w:pPr>
      <w:r w:rsidRPr="008E4ABC">
        <w:rPr>
          <w:rFonts w:asciiTheme="minorEastAsia" w:eastAsiaTheme="minorEastAsia" w:hAnsiTheme="minorEastAsia" w:cstheme="minorBidi"/>
          <w:color w:val="000000" w:themeColor="text1"/>
          <w:kern w:val="24"/>
          <w:sz w:val="28"/>
          <w:szCs w:val="28"/>
        </w:rPr>
        <w:lastRenderedPageBreak/>
        <w:t>3</w:t>
      </w:r>
      <w:r w:rsidRPr="008E4ABC">
        <w:rPr>
          <w:rFonts w:asciiTheme="minorEastAsia" w:eastAsiaTheme="minorEastAsia" w:hAnsiTheme="minorEastAsia" w:cstheme="minorBidi" w:hint="eastAsia"/>
          <w:color w:val="000000" w:themeColor="text1"/>
          <w:kern w:val="24"/>
          <w:sz w:val="28"/>
          <w:szCs w:val="28"/>
        </w:rPr>
        <w:t>、监理站应加强对营业线及邻近营业线施工中物理隔离、大机管理、电缆挖探、防护人员持证及到岗情况的检查，确保营业线施工安全。</w:t>
      </w:r>
    </w:p>
    <w:p w:rsidR="008E4ABC" w:rsidRPr="008E4ABC" w:rsidRDefault="008E4ABC" w:rsidP="008E4ABC">
      <w:pPr>
        <w:pStyle w:val="a7"/>
        <w:spacing w:before="125" w:beforeAutospacing="0" w:after="0" w:afterAutospacing="0"/>
        <w:ind w:firstLine="1040"/>
        <w:rPr>
          <w:rFonts w:asciiTheme="minorEastAsia" w:eastAsiaTheme="minorEastAsia" w:hAnsiTheme="minorEastAsia"/>
          <w:sz w:val="28"/>
          <w:szCs w:val="28"/>
        </w:rPr>
      </w:pPr>
      <w:r w:rsidRPr="008E4ABC">
        <w:rPr>
          <w:rFonts w:asciiTheme="minorEastAsia" w:eastAsiaTheme="minorEastAsia" w:hAnsiTheme="minorEastAsia" w:cstheme="minorBidi"/>
          <w:color w:val="000000" w:themeColor="text1"/>
          <w:kern w:val="24"/>
          <w:sz w:val="28"/>
          <w:szCs w:val="28"/>
        </w:rPr>
        <w:t>4</w:t>
      </w:r>
      <w:r w:rsidRPr="008E4ABC">
        <w:rPr>
          <w:rFonts w:asciiTheme="minorEastAsia" w:eastAsiaTheme="minorEastAsia" w:hAnsiTheme="minorEastAsia" w:cstheme="minorBidi" w:hint="eastAsia"/>
          <w:color w:val="000000" w:themeColor="text1"/>
          <w:kern w:val="24"/>
          <w:sz w:val="28"/>
          <w:szCs w:val="28"/>
        </w:rPr>
        <w:t>、对已发生的营业线及邻近营业线安全事故，监理一定要理清责任，尽力剥离自身责任，减少处罚。</w:t>
      </w:r>
      <w:bookmarkStart w:id="0" w:name="_GoBack"/>
      <w:bookmarkEnd w:id="0"/>
    </w:p>
    <w:p w:rsidR="008E4ABC" w:rsidRPr="008E4ABC" w:rsidRDefault="008E4ABC" w:rsidP="008E4ABC">
      <w:pPr>
        <w:pStyle w:val="a7"/>
        <w:spacing w:before="125" w:beforeAutospacing="0" w:after="0" w:afterAutospacing="0"/>
        <w:ind w:firstLine="1040"/>
        <w:rPr>
          <w:rFonts w:asciiTheme="minorEastAsia" w:eastAsiaTheme="minorEastAsia" w:hAnsiTheme="minorEastAsia"/>
          <w:sz w:val="28"/>
          <w:szCs w:val="28"/>
        </w:rPr>
      </w:pPr>
    </w:p>
    <w:p w:rsidR="008E4ABC" w:rsidRPr="008E4ABC" w:rsidRDefault="008E4ABC" w:rsidP="00C05B34">
      <w:pPr>
        <w:rPr>
          <w:b/>
          <w:sz w:val="28"/>
          <w:szCs w:val="28"/>
        </w:rPr>
      </w:pPr>
    </w:p>
    <w:sectPr w:rsidR="008E4ABC" w:rsidRPr="008E4AB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145" w:rsidRDefault="00F25145" w:rsidP="00330BEB">
      <w:r>
        <w:separator/>
      </w:r>
    </w:p>
  </w:endnote>
  <w:endnote w:type="continuationSeparator" w:id="0">
    <w:p w:rsidR="00F25145" w:rsidRDefault="00F25145" w:rsidP="0033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145" w:rsidRDefault="00F25145" w:rsidP="00330BEB">
      <w:r>
        <w:separator/>
      </w:r>
    </w:p>
  </w:footnote>
  <w:footnote w:type="continuationSeparator" w:id="0">
    <w:p w:rsidR="00F25145" w:rsidRDefault="00F25145" w:rsidP="00330B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83C60"/>
    <w:multiLevelType w:val="hybridMultilevel"/>
    <w:tmpl w:val="CF8EF7C4"/>
    <w:lvl w:ilvl="0" w:tplc="C9E049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5ED56AD"/>
    <w:multiLevelType w:val="hybridMultilevel"/>
    <w:tmpl w:val="116E21C0"/>
    <w:lvl w:ilvl="0" w:tplc="EFC87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85F341F"/>
    <w:multiLevelType w:val="hybridMultilevel"/>
    <w:tmpl w:val="68A4EA68"/>
    <w:lvl w:ilvl="0" w:tplc="412484C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A3B"/>
    <w:rsid w:val="00044519"/>
    <w:rsid w:val="00052DE9"/>
    <w:rsid w:val="00071D28"/>
    <w:rsid w:val="001E06B7"/>
    <w:rsid w:val="001E22F3"/>
    <w:rsid w:val="00281E83"/>
    <w:rsid w:val="00330BEB"/>
    <w:rsid w:val="00536481"/>
    <w:rsid w:val="007B2120"/>
    <w:rsid w:val="008E08D4"/>
    <w:rsid w:val="008E4ABC"/>
    <w:rsid w:val="009C13AC"/>
    <w:rsid w:val="009F14BB"/>
    <w:rsid w:val="00A3384B"/>
    <w:rsid w:val="00A75849"/>
    <w:rsid w:val="00BD3AD4"/>
    <w:rsid w:val="00BE40DF"/>
    <w:rsid w:val="00C05B34"/>
    <w:rsid w:val="00C83B03"/>
    <w:rsid w:val="00CB145B"/>
    <w:rsid w:val="00D604F5"/>
    <w:rsid w:val="00E106D7"/>
    <w:rsid w:val="00E50767"/>
    <w:rsid w:val="00E74A3B"/>
    <w:rsid w:val="00E827C7"/>
    <w:rsid w:val="00EB139B"/>
    <w:rsid w:val="00F25145"/>
    <w:rsid w:val="00F449FF"/>
    <w:rsid w:val="00F931F7"/>
    <w:rsid w:val="00FE4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1D28"/>
    <w:pPr>
      <w:ind w:firstLineChars="200" w:firstLine="420"/>
    </w:pPr>
  </w:style>
  <w:style w:type="paragraph" w:styleId="a4">
    <w:name w:val="Balloon Text"/>
    <w:basedOn w:val="a"/>
    <w:link w:val="Char"/>
    <w:uiPriority w:val="99"/>
    <w:semiHidden/>
    <w:unhideWhenUsed/>
    <w:rsid w:val="00052DE9"/>
    <w:rPr>
      <w:sz w:val="18"/>
      <w:szCs w:val="18"/>
    </w:rPr>
  </w:style>
  <w:style w:type="character" w:customStyle="1" w:styleId="Char">
    <w:name w:val="批注框文本 Char"/>
    <w:basedOn w:val="a0"/>
    <w:link w:val="a4"/>
    <w:uiPriority w:val="99"/>
    <w:semiHidden/>
    <w:rsid w:val="00052DE9"/>
    <w:rPr>
      <w:sz w:val="18"/>
      <w:szCs w:val="18"/>
    </w:rPr>
  </w:style>
  <w:style w:type="paragraph" w:styleId="a5">
    <w:name w:val="header"/>
    <w:basedOn w:val="a"/>
    <w:link w:val="Char0"/>
    <w:uiPriority w:val="99"/>
    <w:unhideWhenUsed/>
    <w:rsid w:val="00330BE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30BEB"/>
    <w:rPr>
      <w:sz w:val="18"/>
      <w:szCs w:val="18"/>
    </w:rPr>
  </w:style>
  <w:style w:type="paragraph" w:styleId="a6">
    <w:name w:val="footer"/>
    <w:basedOn w:val="a"/>
    <w:link w:val="Char1"/>
    <w:uiPriority w:val="99"/>
    <w:unhideWhenUsed/>
    <w:rsid w:val="00330BEB"/>
    <w:pPr>
      <w:tabs>
        <w:tab w:val="center" w:pos="4153"/>
        <w:tab w:val="right" w:pos="8306"/>
      </w:tabs>
      <w:snapToGrid w:val="0"/>
      <w:jc w:val="left"/>
    </w:pPr>
    <w:rPr>
      <w:sz w:val="18"/>
      <w:szCs w:val="18"/>
    </w:rPr>
  </w:style>
  <w:style w:type="character" w:customStyle="1" w:styleId="Char1">
    <w:name w:val="页脚 Char"/>
    <w:basedOn w:val="a0"/>
    <w:link w:val="a6"/>
    <w:uiPriority w:val="99"/>
    <w:rsid w:val="00330BEB"/>
    <w:rPr>
      <w:sz w:val="18"/>
      <w:szCs w:val="18"/>
    </w:rPr>
  </w:style>
  <w:style w:type="paragraph" w:styleId="a7">
    <w:name w:val="Normal (Web)"/>
    <w:basedOn w:val="a"/>
    <w:uiPriority w:val="99"/>
    <w:semiHidden/>
    <w:unhideWhenUsed/>
    <w:rsid w:val="008E4AB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1D28"/>
    <w:pPr>
      <w:ind w:firstLineChars="200" w:firstLine="420"/>
    </w:pPr>
  </w:style>
  <w:style w:type="paragraph" w:styleId="a4">
    <w:name w:val="Balloon Text"/>
    <w:basedOn w:val="a"/>
    <w:link w:val="Char"/>
    <w:uiPriority w:val="99"/>
    <w:semiHidden/>
    <w:unhideWhenUsed/>
    <w:rsid w:val="00052DE9"/>
    <w:rPr>
      <w:sz w:val="18"/>
      <w:szCs w:val="18"/>
    </w:rPr>
  </w:style>
  <w:style w:type="character" w:customStyle="1" w:styleId="Char">
    <w:name w:val="批注框文本 Char"/>
    <w:basedOn w:val="a0"/>
    <w:link w:val="a4"/>
    <w:uiPriority w:val="99"/>
    <w:semiHidden/>
    <w:rsid w:val="00052DE9"/>
    <w:rPr>
      <w:sz w:val="18"/>
      <w:szCs w:val="18"/>
    </w:rPr>
  </w:style>
  <w:style w:type="paragraph" w:styleId="a5">
    <w:name w:val="header"/>
    <w:basedOn w:val="a"/>
    <w:link w:val="Char0"/>
    <w:uiPriority w:val="99"/>
    <w:unhideWhenUsed/>
    <w:rsid w:val="00330BE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30BEB"/>
    <w:rPr>
      <w:sz w:val="18"/>
      <w:szCs w:val="18"/>
    </w:rPr>
  </w:style>
  <w:style w:type="paragraph" w:styleId="a6">
    <w:name w:val="footer"/>
    <w:basedOn w:val="a"/>
    <w:link w:val="Char1"/>
    <w:uiPriority w:val="99"/>
    <w:unhideWhenUsed/>
    <w:rsid w:val="00330BEB"/>
    <w:pPr>
      <w:tabs>
        <w:tab w:val="center" w:pos="4153"/>
        <w:tab w:val="right" w:pos="8306"/>
      </w:tabs>
      <w:snapToGrid w:val="0"/>
      <w:jc w:val="left"/>
    </w:pPr>
    <w:rPr>
      <w:sz w:val="18"/>
      <w:szCs w:val="18"/>
    </w:rPr>
  </w:style>
  <w:style w:type="character" w:customStyle="1" w:styleId="Char1">
    <w:name w:val="页脚 Char"/>
    <w:basedOn w:val="a0"/>
    <w:link w:val="a6"/>
    <w:uiPriority w:val="99"/>
    <w:rsid w:val="00330BEB"/>
    <w:rPr>
      <w:sz w:val="18"/>
      <w:szCs w:val="18"/>
    </w:rPr>
  </w:style>
  <w:style w:type="paragraph" w:styleId="a7">
    <w:name w:val="Normal (Web)"/>
    <w:basedOn w:val="a"/>
    <w:uiPriority w:val="99"/>
    <w:semiHidden/>
    <w:unhideWhenUsed/>
    <w:rsid w:val="008E4AB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1866">
      <w:bodyDiv w:val="1"/>
      <w:marLeft w:val="0"/>
      <w:marRight w:val="0"/>
      <w:marTop w:val="0"/>
      <w:marBottom w:val="0"/>
      <w:divBdr>
        <w:top w:val="none" w:sz="0" w:space="0" w:color="auto"/>
        <w:left w:val="none" w:sz="0" w:space="0" w:color="auto"/>
        <w:bottom w:val="none" w:sz="0" w:space="0" w:color="auto"/>
        <w:right w:val="none" w:sz="0" w:space="0" w:color="auto"/>
      </w:divBdr>
      <w:divsChild>
        <w:div w:id="151651251">
          <w:marLeft w:val="0"/>
          <w:marRight w:val="0"/>
          <w:marTop w:val="0"/>
          <w:marBottom w:val="0"/>
          <w:divBdr>
            <w:top w:val="none" w:sz="0" w:space="0" w:color="auto"/>
            <w:left w:val="none" w:sz="0" w:space="0" w:color="auto"/>
            <w:bottom w:val="none" w:sz="0" w:space="0" w:color="auto"/>
            <w:right w:val="none" w:sz="0" w:space="0" w:color="auto"/>
          </w:divBdr>
        </w:div>
      </w:divsChild>
    </w:div>
    <w:div w:id="189613614">
      <w:bodyDiv w:val="1"/>
      <w:marLeft w:val="0"/>
      <w:marRight w:val="0"/>
      <w:marTop w:val="0"/>
      <w:marBottom w:val="0"/>
      <w:divBdr>
        <w:top w:val="none" w:sz="0" w:space="0" w:color="auto"/>
        <w:left w:val="none" w:sz="0" w:space="0" w:color="auto"/>
        <w:bottom w:val="none" w:sz="0" w:space="0" w:color="auto"/>
        <w:right w:val="none" w:sz="0" w:space="0" w:color="auto"/>
      </w:divBdr>
      <w:divsChild>
        <w:div w:id="364916212">
          <w:marLeft w:val="0"/>
          <w:marRight w:val="0"/>
          <w:marTop w:val="0"/>
          <w:marBottom w:val="0"/>
          <w:divBdr>
            <w:top w:val="none" w:sz="0" w:space="0" w:color="auto"/>
            <w:left w:val="none" w:sz="0" w:space="0" w:color="auto"/>
            <w:bottom w:val="none" w:sz="0" w:space="0" w:color="auto"/>
            <w:right w:val="none" w:sz="0" w:space="0" w:color="auto"/>
          </w:divBdr>
        </w:div>
      </w:divsChild>
    </w:div>
    <w:div w:id="206837903">
      <w:bodyDiv w:val="1"/>
      <w:marLeft w:val="0"/>
      <w:marRight w:val="0"/>
      <w:marTop w:val="0"/>
      <w:marBottom w:val="0"/>
      <w:divBdr>
        <w:top w:val="none" w:sz="0" w:space="0" w:color="auto"/>
        <w:left w:val="none" w:sz="0" w:space="0" w:color="auto"/>
        <w:bottom w:val="none" w:sz="0" w:space="0" w:color="auto"/>
        <w:right w:val="none" w:sz="0" w:space="0" w:color="auto"/>
      </w:divBdr>
      <w:divsChild>
        <w:div w:id="1621256840">
          <w:marLeft w:val="0"/>
          <w:marRight w:val="0"/>
          <w:marTop w:val="0"/>
          <w:marBottom w:val="0"/>
          <w:divBdr>
            <w:top w:val="none" w:sz="0" w:space="0" w:color="auto"/>
            <w:left w:val="none" w:sz="0" w:space="0" w:color="auto"/>
            <w:bottom w:val="none" w:sz="0" w:space="0" w:color="auto"/>
            <w:right w:val="none" w:sz="0" w:space="0" w:color="auto"/>
          </w:divBdr>
        </w:div>
      </w:divsChild>
    </w:div>
    <w:div w:id="245382129">
      <w:bodyDiv w:val="1"/>
      <w:marLeft w:val="0"/>
      <w:marRight w:val="0"/>
      <w:marTop w:val="0"/>
      <w:marBottom w:val="0"/>
      <w:divBdr>
        <w:top w:val="none" w:sz="0" w:space="0" w:color="auto"/>
        <w:left w:val="none" w:sz="0" w:space="0" w:color="auto"/>
        <w:bottom w:val="none" w:sz="0" w:space="0" w:color="auto"/>
        <w:right w:val="none" w:sz="0" w:space="0" w:color="auto"/>
      </w:divBdr>
      <w:divsChild>
        <w:div w:id="1968923348">
          <w:marLeft w:val="0"/>
          <w:marRight w:val="0"/>
          <w:marTop w:val="0"/>
          <w:marBottom w:val="0"/>
          <w:divBdr>
            <w:top w:val="none" w:sz="0" w:space="0" w:color="auto"/>
            <w:left w:val="none" w:sz="0" w:space="0" w:color="auto"/>
            <w:bottom w:val="none" w:sz="0" w:space="0" w:color="auto"/>
            <w:right w:val="none" w:sz="0" w:space="0" w:color="auto"/>
          </w:divBdr>
        </w:div>
      </w:divsChild>
    </w:div>
    <w:div w:id="965818984">
      <w:bodyDiv w:val="1"/>
      <w:marLeft w:val="0"/>
      <w:marRight w:val="0"/>
      <w:marTop w:val="0"/>
      <w:marBottom w:val="0"/>
      <w:divBdr>
        <w:top w:val="none" w:sz="0" w:space="0" w:color="auto"/>
        <w:left w:val="none" w:sz="0" w:space="0" w:color="auto"/>
        <w:bottom w:val="none" w:sz="0" w:space="0" w:color="auto"/>
        <w:right w:val="none" w:sz="0" w:space="0" w:color="auto"/>
      </w:divBdr>
      <w:divsChild>
        <w:div w:id="1162232238">
          <w:marLeft w:val="0"/>
          <w:marRight w:val="0"/>
          <w:marTop w:val="0"/>
          <w:marBottom w:val="0"/>
          <w:divBdr>
            <w:top w:val="none" w:sz="0" w:space="0" w:color="auto"/>
            <w:left w:val="none" w:sz="0" w:space="0" w:color="auto"/>
            <w:bottom w:val="none" w:sz="0" w:space="0" w:color="auto"/>
            <w:right w:val="none" w:sz="0" w:space="0" w:color="auto"/>
          </w:divBdr>
        </w:div>
      </w:divsChild>
    </w:div>
    <w:div w:id="1047072320">
      <w:bodyDiv w:val="1"/>
      <w:marLeft w:val="0"/>
      <w:marRight w:val="0"/>
      <w:marTop w:val="0"/>
      <w:marBottom w:val="0"/>
      <w:divBdr>
        <w:top w:val="none" w:sz="0" w:space="0" w:color="auto"/>
        <w:left w:val="none" w:sz="0" w:space="0" w:color="auto"/>
        <w:bottom w:val="none" w:sz="0" w:space="0" w:color="auto"/>
        <w:right w:val="none" w:sz="0" w:space="0" w:color="auto"/>
      </w:divBdr>
      <w:divsChild>
        <w:div w:id="1940404233">
          <w:marLeft w:val="0"/>
          <w:marRight w:val="0"/>
          <w:marTop w:val="0"/>
          <w:marBottom w:val="0"/>
          <w:divBdr>
            <w:top w:val="none" w:sz="0" w:space="0" w:color="auto"/>
            <w:left w:val="none" w:sz="0" w:space="0" w:color="auto"/>
            <w:bottom w:val="none" w:sz="0" w:space="0" w:color="auto"/>
            <w:right w:val="none" w:sz="0" w:space="0" w:color="auto"/>
          </w:divBdr>
        </w:div>
      </w:divsChild>
    </w:div>
    <w:div w:id="1504971416">
      <w:bodyDiv w:val="1"/>
      <w:marLeft w:val="0"/>
      <w:marRight w:val="0"/>
      <w:marTop w:val="0"/>
      <w:marBottom w:val="0"/>
      <w:divBdr>
        <w:top w:val="none" w:sz="0" w:space="0" w:color="auto"/>
        <w:left w:val="none" w:sz="0" w:space="0" w:color="auto"/>
        <w:bottom w:val="none" w:sz="0" w:space="0" w:color="auto"/>
        <w:right w:val="none" w:sz="0" w:space="0" w:color="auto"/>
      </w:divBdr>
      <w:divsChild>
        <w:div w:id="1053582038">
          <w:marLeft w:val="0"/>
          <w:marRight w:val="0"/>
          <w:marTop w:val="0"/>
          <w:marBottom w:val="0"/>
          <w:divBdr>
            <w:top w:val="none" w:sz="0" w:space="0" w:color="auto"/>
            <w:left w:val="none" w:sz="0" w:space="0" w:color="auto"/>
            <w:bottom w:val="none" w:sz="0" w:space="0" w:color="auto"/>
            <w:right w:val="none" w:sz="0" w:space="0" w:color="auto"/>
          </w:divBdr>
        </w:div>
      </w:divsChild>
    </w:div>
    <w:div w:id="1541628474">
      <w:bodyDiv w:val="1"/>
      <w:marLeft w:val="0"/>
      <w:marRight w:val="0"/>
      <w:marTop w:val="0"/>
      <w:marBottom w:val="0"/>
      <w:divBdr>
        <w:top w:val="none" w:sz="0" w:space="0" w:color="auto"/>
        <w:left w:val="none" w:sz="0" w:space="0" w:color="auto"/>
        <w:bottom w:val="none" w:sz="0" w:space="0" w:color="auto"/>
        <w:right w:val="none" w:sz="0" w:space="0" w:color="auto"/>
      </w:divBdr>
      <w:divsChild>
        <w:div w:id="225607097">
          <w:marLeft w:val="0"/>
          <w:marRight w:val="0"/>
          <w:marTop w:val="0"/>
          <w:marBottom w:val="0"/>
          <w:divBdr>
            <w:top w:val="none" w:sz="0" w:space="0" w:color="auto"/>
            <w:left w:val="none" w:sz="0" w:space="0" w:color="auto"/>
            <w:bottom w:val="none" w:sz="0" w:space="0" w:color="auto"/>
            <w:right w:val="none" w:sz="0" w:space="0" w:color="auto"/>
          </w:divBdr>
        </w:div>
      </w:divsChild>
    </w:div>
    <w:div w:id="1634827986">
      <w:bodyDiv w:val="1"/>
      <w:marLeft w:val="0"/>
      <w:marRight w:val="0"/>
      <w:marTop w:val="0"/>
      <w:marBottom w:val="0"/>
      <w:divBdr>
        <w:top w:val="none" w:sz="0" w:space="0" w:color="auto"/>
        <w:left w:val="none" w:sz="0" w:space="0" w:color="auto"/>
        <w:bottom w:val="none" w:sz="0" w:space="0" w:color="auto"/>
        <w:right w:val="none" w:sz="0" w:space="0" w:color="auto"/>
      </w:divBdr>
      <w:divsChild>
        <w:div w:id="1502962334">
          <w:marLeft w:val="0"/>
          <w:marRight w:val="0"/>
          <w:marTop w:val="0"/>
          <w:marBottom w:val="0"/>
          <w:divBdr>
            <w:top w:val="none" w:sz="0" w:space="0" w:color="auto"/>
            <w:left w:val="none" w:sz="0" w:space="0" w:color="auto"/>
            <w:bottom w:val="none" w:sz="0" w:space="0" w:color="auto"/>
            <w:right w:val="none" w:sz="0" w:space="0" w:color="auto"/>
          </w:divBdr>
        </w:div>
      </w:divsChild>
    </w:div>
    <w:div w:id="1709522308">
      <w:bodyDiv w:val="1"/>
      <w:marLeft w:val="0"/>
      <w:marRight w:val="0"/>
      <w:marTop w:val="0"/>
      <w:marBottom w:val="0"/>
      <w:divBdr>
        <w:top w:val="none" w:sz="0" w:space="0" w:color="auto"/>
        <w:left w:val="none" w:sz="0" w:space="0" w:color="auto"/>
        <w:bottom w:val="none" w:sz="0" w:space="0" w:color="auto"/>
        <w:right w:val="none" w:sz="0" w:space="0" w:color="auto"/>
      </w:divBdr>
    </w:div>
    <w:div w:id="1849101301">
      <w:bodyDiv w:val="1"/>
      <w:marLeft w:val="0"/>
      <w:marRight w:val="0"/>
      <w:marTop w:val="0"/>
      <w:marBottom w:val="0"/>
      <w:divBdr>
        <w:top w:val="none" w:sz="0" w:space="0" w:color="auto"/>
        <w:left w:val="none" w:sz="0" w:space="0" w:color="auto"/>
        <w:bottom w:val="none" w:sz="0" w:space="0" w:color="auto"/>
        <w:right w:val="none" w:sz="0" w:space="0" w:color="auto"/>
      </w:divBdr>
      <w:divsChild>
        <w:div w:id="1802534393">
          <w:marLeft w:val="0"/>
          <w:marRight w:val="0"/>
          <w:marTop w:val="0"/>
          <w:marBottom w:val="0"/>
          <w:divBdr>
            <w:top w:val="none" w:sz="0" w:space="0" w:color="auto"/>
            <w:left w:val="none" w:sz="0" w:space="0" w:color="auto"/>
            <w:bottom w:val="none" w:sz="0" w:space="0" w:color="auto"/>
            <w:right w:val="none" w:sz="0" w:space="0" w:color="auto"/>
          </w:divBdr>
        </w:div>
      </w:divsChild>
    </w:div>
    <w:div w:id="2007198708">
      <w:bodyDiv w:val="1"/>
      <w:marLeft w:val="0"/>
      <w:marRight w:val="0"/>
      <w:marTop w:val="0"/>
      <w:marBottom w:val="0"/>
      <w:divBdr>
        <w:top w:val="none" w:sz="0" w:space="0" w:color="auto"/>
        <w:left w:val="none" w:sz="0" w:space="0" w:color="auto"/>
        <w:bottom w:val="none" w:sz="0" w:space="0" w:color="auto"/>
        <w:right w:val="none" w:sz="0" w:space="0" w:color="auto"/>
      </w:divBdr>
    </w:div>
    <w:div w:id="2123762151">
      <w:bodyDiv w:val="1"/>
      <w:marLeft w:val="0"/>
      <w:marRight w:val="0"/>
      <w:marTop w:val="0"/>
      <w:marBottom w:val="0"/>
      <w:divBdr>
        <w:top w:val="none" w:sz="0" w:space="0" w:color="auto"/>
        <w:left w:val="none" w:sz="0" w:space="0" w:color="auto"/>
        <w:bottom w:val="none" w:sz="0" w:space="0" w:color="auto"/>
        <w:right w:val="none" w:sz="0" w:space="0" w:color="auto"/>
      </w:divBdr>
      <w:divsChild>
        <w:div w:id="1581215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625</TotalTime>
  <Pages>1</Pages>
  <Words>661</Words>
  <Characters>3768</Characters>
  <Application>Microsoft Office Word</Application>
  <DocSecurity>0</DocSecurity>
  <Lines>31</Lines>
  <Paragraphs>8</Paragraphs>
  <ScaleCrop>false</ScaleCrop>
  <Company/>
  <LinksUpToDate>false</LinksUpToDate>
  <CharactersWithSpaces>4421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xuguang</dc:creator>
  <cp:keywords/>
  <dc:description/>
  <cp:lastModifiedBy>xuguang</cp:lastModifiedBy>
  <cp:revision>5</cp:revision>
  <dcterms:created xsi:type="dcterms:W3CDTF">2016-01-31T04:36:00Z</dcterms:created>
  <dcterms:modified xsi:type="dcterms:W3CDTF">2016-02-14T08:31:00Z</dcterms:modified>
</cp:coreProperties>
</file>